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B1DE54" w14:textId="77777777" w:rsidR="007D0FE3" w:rsidRDefault="007D0FE3" w:rsidP="00032A58">
      <w:pPr>
        <w:pStyle w:val="X-Text"/>
        <w:spacing w:line="360" w:lineRule="auto"/>
        <w:ind w:left="0" w:firstLine="0"/>
        <w:jc w:val="left"/>
        <w:rPr>
          <w:rFonts w:cs="Arial"/>
          <w:lang w:val="en-ZA"/>
        </w:rPr>
      </w:pPr>
      <w:bookmarkStart w:id="0" w:name="_GoBack"/>
      <w:bookmarkEnd w:id="0"/>
    </w:p>
    <w:p w14:paraId="6EAAEB58" w14:textId="77777777" w:rsidR="00556395" w:rsidRDefault="00556395" w:rsidP="00556395">
      <w:pPr>
        <w:pStyle w:val="X-Text"/>
        <w:spacing w:line="360" w:lineRule="auto"/>
        <w:rPr>
          <w:rFonts w:cs="Arial"/>
          <w:b/>
          <w:lang w:val="en-ZA"/>
        </w:rPr>
      </w:pPr>
    </w:p>
    <w:tbl>
      <w:tblPr>
        <w:tblW w:w="0" w:type="auto"/>
        <w:tblInd w:w="1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88"/>
      </w:tblGrid>
      <w:tr w:rsidR="00556395" w:rsidRPr="0082474A" w14:paraId="1B82A7D9" w14:textId="77777777" w:rsidTr="0082474A">
        <w:tc>
          <w:tcPr>
            <w:tcW w:w="7088" w:type="dxa"/>
            <w:vAlign w:val="center"/>
          </w:tcPr>
          <w:p w14:paraId="2E137CF7" w14:textId="77777777" w:rsidR="00556395" w:rsidRPr="0082474A" w:rsidRDefault="00556395" w:rsidP="0082474A">
            <w:pPr>
              <w:pStyle w:val="X-Text"/>
              <w:spacing w:line="360" w:lineRule="auto"/>
              <w:ind w:left="0" w:firstLine="0"/>
              <w:rPr>
                <w:rFonts w:cs="Arial"/>
                <w:b/>
                <w:bCs/>
                <w:sz w:val="24"/>
                <w:szCs w:val="24"/>
                <w:lang w:val="en-ZA"/>
              </w:rPr>
            </w:pPr>
          </w:p>
          <w:p w14:paraId="3CADDC15" w14:textId="77777777" w:rsidR="00643AEC" w:rsidRDefault="00280E3C" w:rsidP="00643AEC">
            <w:pPr>
              <w:pStyle w:val="X-Text"/>
              <w:spacing w:before="240" w:line="360" w:lineRule="auto"/>
              <w:rPr>
                <w:rFonts w:cs="Arial"/>
                <w:b/>
                <w:bCs/>
                <w:sz w:val="40"/>
                <w:lang w:val="en-ZA"/>
              </w:rPr>
            </w:pPr>
            <w:r w:rsidRPr="00280E3C">
              <w:rPr>
                <w:rFonts w:cs="Arial"/>
                <w:b/>
                <w:bCs/>
                <w:color w:val="FF0000"/>
                <w:sz w:val="40"/>
                <w:lang w:val="en-ZA"/>
              </w:rPr>
              <w:t>(</w:t>
            </w:r>
            <w:r w:rsidR="008536FD">
              <w:rPr>
                <w:rFonts w:cs="Arial"/>
                <w:b/>
                <w:bCs/>
                <w:color w:val="FF0000"/>
                <w:sz w:val="40"/>
                <w:lang w:val="en-ZA"/>
              </w:rPr>
              <w:t>Title</w:t>
            </w:r>
            <w:r w:rsidRPr="00280E3C">
              <w:rPr>
                <w:rFonts w:cs="Arial"/>
                <w:b/>
                <w:bCs/>
                <w:color w:val="FF0000"/>
                <w:sz w:val="40"/>
                <w:lang w:val="en-ZA"/>
              </w:rPr>
              <w:t xml:space="preserve">) </w:t>
            </w:r>
            <w:r w:rsidR="00F261D6">
              <w:rPr>
                <w:rFonts w:cs="Arial"/>
                <w:b/>
                <w:bCs/>
                <w:sz w:val="40"/>
                <w:lang w:val="en-ZA"/>
              </w:rPr>
              <w:t>Policy</w:t>
            </w:r>
          </w:p>
          <w:p w14:paraId="74E0EEFD" w14:textId="77777777" w:rsidR="008536FD" w:rsidRPr="008536FD" w:rsidRDefault="008536FD" w:rsidP="00643AEC">
            <w:pPr>
              <w:pStyle w:val="X-Text"/>
              <w:spacing w:before="240" w:line="360" w:lineRule="auto"/>
              <w:rPr>
                <w:rFonts w:cs="Arial"/>
                <w:b/>
                <w:bCs/>
                <w:color w:val="FF0000"/>
                <w:sz w:val="40"/>
                <w:lang w:val="en-ZA"/>
              </w:rPr>
            </w:pPr>
            <w:r w:rsidRPr="008536FD">
              <w:rPr>
                <w:rFonts w:cs="Arial"/>
                <w:color w:val="FF0000"/>
                <w:szCs w:val="22"/>
              </w:rPr>
              <w:t>The title must identify the key purpose of the policy, in as few words as possible.</w:t>
            </w:r>
          </w:p>
          <w:p w14:paraId="743D462F" w14:textId="77777777" w:rsidR="00643AEC" w:rsidRDefault="00643AEC" w:rsidP="00643AEC">
            <w:pPr>
              <w:pStyle w:val="X-Text"/>
              <w:spacing w:line="360" w:lineRule="auto"/>
              <w:rPr>
                <w:rFonts w:cs="Arial"/>
                <w:b/>
                <w:bCs/>
                <w:color w:val="FF0000"/>
                <w:sz w:val="24"/>
                <w:lang w:val="en-ZA"/>
              </w:rPr>
            </w:pPr>
            <w:r>
              <w:rPr>
                <w:rFonts w:cs="Arial"/>
                <w:b/>
                <w:bCs/>
                <w:sz w:val="24"/>
                <w:lang w:val="en-ZA"/>
              </w:rPr>
              <w:t xml:space="preserve">Effective Date: </w:t>
            </w:r>
            <w:r w:rsidR="00280E3C" w:rsidRPr="00280E3C">
              <w:rPr>
                <w:rFonts w:cs="Arial"/>
                <w:b/>
                <w:bCs/>
                <w:color w:val="FF0000"/>
                <w:sz w:val="24"/>
                <w:lang w:val="en-ZA"/>
              </w:rPr>
              <w:t>(Include Date)</w:t>
            </w:r>
          </w:p>
          <w:p w14:paraId="6DBA7707" w14:textId="77777777" w:rsidR="004C6AEC" w:rsidRPr="004C6AEC" w:rsidRDefault="004C6AEC" w:rsidP="00643AEC">
            <w:pPr>
              <w:pStyle w:val="X-Text"/>
              <w:spacing w:line="360" w:lineRule="auto"/>
              <w:rPr>
                <w:rFonts w:cs="Arial"/>
                <w:b/>
                <w:bCs/>
                <w:color w:val="FF0000"/>
                <w:sz w:val="24"/>
                <w:lang w:val="en-ZA"/>
              </w:rPr>
            </w:pPr>
            <w:r>
              <w:rPr>
                <w:rFonts w:cs="Arial"/>
                <w:b/>
                <w:bCs/>
                <w:sz w:val="24"/>
                <w:lang w:val="en-ZA"/>
              </w:rPr>
              <w:t xml:space="preserve">Policy Owner:  </w:t>
            </w:r>
            <w:r w:rsidRPr="004C6AEC">
              <w:rPr>
                <w:rFonts w:cs="Arial"/>
                <w:b/>
                <w:bCs/>
                <w:color w:val="FF0000"/>
                <w:sz w:val="24"/>
                <w:lang w:val="en-ZA"/>
              </w:rPr>
              <w:t>(Include the name of the Section that is responsible for the Policy)</w:t>
            </w:r>
          </w:p>
          <w:p w14:paraId="25752E6C" w14:textId="77777777" w:rsidR="00556395" w:rsidRPr="0082474A" w:rsidRDefault="00556395" w:rsidP="0082474A">
            <w:pPr>
              <w:pStyle w:val="X-Text"/>
              <w:spacing w:line="360" w:lineRule="auto"/>
              <w:rPr>
                <w:rFonts w:cs="Arial"/>
                <w:b/>
                <w:bCs/>
                <w:sz w:val="24"/>
                <w:lang w:val="en-ZA"/>
              </w:rPr>
            </w:pPr>
          </w:p>
        </w:tc>
      </w:tr>
    </w:tbl>
    <w:p w14:paraId="7E6DF5A9" w14:textId="77777777" w:rsidR="00643AEC" w:rsidRDefault="00643AEC" w:rsidP="00643AEC">
      <w:pPr>
        <w:jc w:val="center"/>
        <w:rPr>
          <w:rFonts w:cs="Arial"/>
        </w:rPr>
      </w:pPr>
    </w:p>
    <w:p w14:paraId="5B765FAF" w14:textId="77777777" w:rsidR="00643AEC" w:rsidRDefault="00643AEC" w:rsidP="00643AEC">
      <w:pPr>
        <w:jc w:val="center"/>
        <w:rPr>
          <w:rFonts w:cs="Arial"/>
        </w:rPr>
      </w:pPr>
    </w:p>
    <w:p w14:paraId="6741B030" w14:textId="77777777" w:rsidR="00643AEC" w:rsidRDefault="00643AEC" w:rsidP="00643AEC">
      <w:pPr>
        <w:jc w:val="center"/>
        <w:rPr>
          <w:rFonts w:cs="Arial"/>
        </w:rPr>
      </w:pPr>
    </w:p>
    <w:p w14:paraId="5E1105B1" w14:textId="77777777" w:rsidR="00643AEC" w:rsidRDefault="00643AEC" w:rsidP="00643AEC">
      <w:pPr>
        <w:jc w:val="center"/>
        <w:rPr>
          <w:rFonts w:cs="Arial"/>
        </w:rPr>
      </w:pPr>
    </w:p>
    <w:p w14:paraId="4E14327D" w14:textId="77777777" w:rsidR="00643AEC" w:rsidRDefault="00643AEC" w:rsidP="00643AEC">
      <w:pPr>
        <w:jc w:val="center"/>
        <w:rPr>
          <w:rFonts w:cs="Arial"/>
        </w:rPr>
      </w:pPr>
    </w:p>
    <w:p w14:paraId="77E1C16B" w14:textId="77777777" w:rsidR="00643AEC" w:rsidRDefault="00643AEC" w:rsidP="00643AEC">
      <w:pPr>
        <w:jc w:val="center"/>
        <w:rPr>
          <w:rFonts w:cs="Arial"/>
        </w:rPr>
      </w:pPr>
    </w:p>
    <w:p w14:paraId="2AC6282C" w14:textId="77777777" w:rsidR="00643AEC" w:rsidRDefault="00643AEC" w:rsidP="00643AEC">
      <w:pPr>
        <w:jc w:val="center"/>
        <w:rPr>
          <w:rFonts w:cs="Arial"/>
        </w:rPr>
      </w:pPr>
    </w:p>
    <w:p w14:paraId="0EFFF508" w14:textId="77777777" w:rsidR="00643AEC" w:rsidRDefault="00643AEC" w:rsidP="00643AEC">
      <w:pPr>
        <w:pStyle w:val="MITPTitle6"/>
        <w:spacing w:before="0"/>
        <w:rPr>
          <w:rFonts w:cs="Arial"/>
          <w:lang w:val="en-ZA"/>
        </w:rPr>
      </w:pPr>
      <w:r>
        <w:rPr>
          <w:rFonts w:cs="Arial"/>
          <w:lang w:val="en-ZA"/>
        </w:rPr>
        <w:t>Document Classification:</w:t>
      </w:r>
    </w:p>
    <w:p w14:paraId="0C67ED9B" w14:textId="77777777" w:rsidR="00643AEC" w:rsidRDefault="00643AEC" w:rsidP="00643AEC">
      <w:pPr>
        <w:pStyle w:val="MITPTitle7"/>
        <w:spacing w:after="120"/>
        <w:rPr>
          <w:rFonts w:cs="Arial"/>
          <w:lang w:val="en-ZA"/>
        </w:rPr>
      </w:pPr>
      <w:bookmarkStart w:id="1" w:name="Security"/>
      <w:r w:rsidRPr="00280E3C">
        <w:rPr>
          <w:rFonts w:cs="Arial"/>
          <w:highlight w:val="yellow"/>
          <w:lang w:val="en-ZA"/>
        </w:rPr>
        <w:t>Confidential</w:t>
      </w:r>
      <w:bookmarkEnd w:id="1"/>
    </w:p>
    <w:p w14:paraId="0A13018B" w14:textId="77777777" w:rsidR="00643AEC" w:rsidRDefault="00643AEC" w:rsidP="00643AEC">
      <w:pPr>
        <w:spacing w:after="120"/>
        <w:jc w:val="center"/>
        <w:rPr>
          <w:rFonts w:cs="Arial"/>
        </w:rPr>
      </w:pPr>
      <w:bookmarkStart w:id="2" w:name="Copyright"/>
      <w:r>
        <w:rPr>
          <w:rFonts w:cs="Arial"/>
        </w:rPr>
        <w:t>© GEPF</w:t>
      </w:r>
      <w:bookmarkEnd w:id="2"/>
    </w:p>
    <w:p w14:paraId="162EE7BF" w14:textId="77777777" w:rsidR="00F5541A" w:rsidRDefault="00F5541A" w:rsidP="0098555A">
      <w:pPr>
        <w:spacing w:line="300" w:lineRule="auto"/>
        <w:rPr>
          <w:rFonts w:cs="Arial"/>
          <w:b/>
          <w:bCs/>
          <w:sz w:val="28"/>
          <w:u w:val="single"/>
        </w:rPr>
        <w:sectPr w:rsidR="00F5541A">
          <w:headerReference w:type="default" r:id="rId8"/>
          <w:headerReference w:type="first" r:id="rId9"/>
          <w:footerReference w:type="first" r:id="rId10"/>
          <w:pgSz w:w="11907" w:h="16840" w:code="9"/>
          <w:pgMar w:top="1361" w:right="1134" w:bottom="1361" w:left="1134" w:header="720" w:footer="720" w:gutter="0"/>
          <w:cols w:space="720"/>
          <w:docGrid w:linePitch="360"/>
        </w:sectPr>
      </w:pPr>
    </w:p>
    <w:p w14:paraId="207D5159" w14:textId="77777777" w:rsidR="007D0FE3" w:rsidRDefault="007D0FE3" w:rsidP="0098555A">
      <w:pPr>
        <w:spacing w:line="300" w:lineRule="auto"/>
        <w:rPr>
          <w:rFonts w:cs="Arial"/>
          <w:b/>
          <w:bCs/>
          <w:sz w:val="28"/>
          <w:u w:val="single"/>
        </w:rPr>
      </w:pPr>
      <w:r>
        <w:rPr>
          <w:rFonts w:cs="Arial"/>
          <w:b/>
          <w:bCs/>
          <w:sz w:val="28"/>
          <w:u w:val="single"/>
        </w:rPr>
        <w:lastRenderedPageBreak/>
        <w:t>Table of Contents</w:t>
      </w:r>
    </w:p>
    <w:p w14:paraId="02A67756" w14:textId="77777777" w:rsidR="00A54B6B" w:rsidRDefault="00A54B6B" w:rsidP="00A54B6B">
      <w:pPr>
        <w:pStyle w:val="TOC1"/>
        <w:tabs>
          <w:tab w:val="left" w:pos="480"/>
        </w:tabs>
        <w:spacing w:after="0" w:line="300" w:lineRule="auto"/>
      </w:pPr>
    </w:p>
    <w:p w14:paraId="473CD3F7" w14:textId="1ACABB1D" w:rsidR="00D31C44" w:rsidRDefault="00A54B6B">
      <w:pPr>
        <w:pStyle w:val="TOC1"/>
        <w:rPr>
          <w:rFonts w:asciiTheme="minorHAnsi" w:eastAsiaTheme="minorEastAsia" w:hAnsiTheme="minorHAnsi" w:cstheme="minorBidi"/>
          <w:noProof/>
          <w:szCs w:val="22"/>
          <w:lang w:val="en-US"/>
        </w:rPr>
      </w:pPr>
      <w:r>
        <w:fldChar w:fldCharType="begin"/>
      </w:r>
      <w:r>
        <w:instrText xml:space="preserve"> TOC \o "1-3" \h \z \u </w:instrText>
      </w:r>
      <w:r>
        <w:fldChar w:fldCharType="separate"/>
      </w:r>
      <w:hyperlink w:anchor="_Toc490748566" w:history="1">
        <w:r w:rsidR="00D31C44" w:rsidRPr="000178D5">
          <w:rPr>
            <w:rStyle w:val="Hyperlink"/>
            <w:noProof/>
          </w:rPr>
          <w:t>Document Versions</w:t>
        </w:r>
        <w:r w:rsidR="00D31C44">
          <w:rPr>
            <w:noProof/>
            <w:webHidden/>
          </w:rPr>
          <w:tab/>
        </w:r>
        <w:r w:rsidR="00D31C44">
          <w:rPr>
            <w:noProof/>
            <w:webHidden/>
          </w:rPr>
          <w:fldChar w:fldCharType="begin"/>
        </w:r>
        <w:r w:rsidR="00D31C44">
          <w:rPr>
            <w:noProof/>
            <w:webHidden/>
          </w:rPr>
          <w:instrText xml:space="preserve"> PAGEREF _Toc490748566 \h </w:instrText>
        </w:r>
        <w:r w:rsidR="00D31C44">
          <w:rPr>
            <w:noProof/>
            <w:webHidden/>
          </w:rPr>
        </w:r>
        <w:r w:rsidR="00D31C44">
          <w:rPr>
            <w:noProof/>
            <w:webHidden/>
          </w:rPr>
          <w:fldChar w:fldCharType="separate"/>
        </w:r>
        <w:r w:rsidR="00032A58">
          <w:rPr>
            <w:noProof/>
            <w:webHidden/>
          </w:rPr>
          <w:t>3</w:t>
        </w:r>
        <w:r w:rsidR="00D31C44">
          <w:rPr>
            <w:noProof/>
            <w:webHidden/>
          </w:rPr>
          <w:fldChar w:fldCharType="end"/>
        </w:r>
      </w:hyperlink>
    </w:p>
    <w:p w14:paraId="039C8DA4" w14:textId="3305EAF8" w:rsidR="00D31C44" w:rsidRDefault="00445510">
      <w:pPr>
        <w:pStyle w:val="TOC1"/>
        <w:rPr>
          <w:rFonts w:asciiTheme="minorHAnsi" w:eastAsiaTheme="minorEastAsia" w:hAnsiTheme="minorHAnsi" w:cstheme="minorBidi"/>
          <w:noProof/>
          <w:szCs w:val="22"/>
          <w:lang w:val="en-US"/>
        </w:rPr>
      </w:pPr>
      <w:hyperlink w:anchor="_Toc490748567" w:history="1">
        <w:r w:rsidR="00D31C44" w:rsidRPr="000178D5">
          <w:rPr>
            <w:rStyle w:val="Hyperlink"/>
            <w:noProof/>
          </w:rPr>
          <w:t>Document Reference Library</w:t>
        </w:r>
        <w:r w:rsidR="00D31C44">
          <w:rPr>
            <w:noProof/>
            <w:webHidden/>
          </w:rPr>
          <w:tab/>
        </w:r>
        <w:r w:rsidR="00D31C44">
          <w:rPr>
            <w:noProof/>
            <w:webHidden/>
          </w:rPr>
          <w:fldChar w:fldCharType="begin"/>
        </w:r>
        <w:r w:rsidR="00D31C44">
          <w:rPr>
            <w:noProof/>
            <w:webHidden/>
          </w:rPr>
          <w:instrText xml:space="preserve"> PAGEREF _Toc490748567 \h </w:instrText>
        </w:r>
        <w:r w:rsidR="00D31C44">
          <w:rPr>
            <w:noProof/>
            <w:webHidden/>
          </w:rPr>
        </w:r>
        <w:r w:rsidR="00D31C44">
          <w:rPr>
            <w:noProof/>
            <w:webHidden/>
          </w:rPr>
          <w:fldChar w:fldCharType="separate"/>
        </w:r>
        <w:r w:rsidR="00032A58">
          <w:rPr>
            <w:noProof/>
            <w:webHidden/>
          </w:rPr>
          <w:t>3</w:t>
        </w:r>
        <w:r w:rsidR="00D31C44">
          <w:rPr>
            <w:noProof/>
            <w:webHidden/>
          </w:rPr>
          <w:fldChar w:fldCharType="end"/>
        </w:r>
      </w:hyperlink>
    </w:p>
    <w:p w14:paraId="27F28E11" w14:textId="6A688830" w:rsidR="00D31C44" w:rsidRDefault="00445510">
      <w:pPr>
        <w:pStyle w:val="TOC1"/>
        <w:rPr>
          <w:rFonts w:asciiTheme="minorHAnsi" w:eastAsiaTheme="minorEastAsia" w:hAnsiTheme="minorHAnsi" w:cstheme="minorBidi"/>
          <w:noProof/>
          <w:szCs w:val="22"/>
          <w:lang w:val="en-US"/>
        </w:rPr>
      </w:pPr>
      <w:hyperlink w:anchor="_Toc490748568" w:history="1">
        <w:r w:rsidR="00D31C44" w:rsidRPr="000178D5">
          <w:rPr>
            <w:rStyle w:val="Hyperlink"/>
            <w:noProof/>
          </w:rPr>
          <w:t>Business Areas Impacted By This Policy</w:t>
        </w:r>
        <w:r w:rsidR="00D31C44">
          <w:rPr>
            <w:noProof/>
            <w:webHidden/>
          </w:rPr>
          <w:tab/>
        </w:r>
        <w:r w:rsidR="00D31C44">
          <w:rPr>
            <w:noProof/>
            <w:webHidden/>
          </w:rPr>
          <w:fldChar w:fldCharType="begin"/>
        </w:r>
        <w:r w:rsidR="00D31C44">
          <w:rPr>
            <w:noProof/>
            <w:webHidden/>
          </w:rPr>
          <w:instrText xml:space="preserve"> PAGEREF _Toc490748568 \h </w:instrText>
        </w:r>
        <w:r w:rsidR="00D31C44">
          <w:rPr>
            <w:noProof/>
            <w:webHidden/>
          </w:rPr>
        </w:r>
        <w:r w:rsidR="00D31C44">
          <w:rPr>
            <w:noProof/>
            <w:webHidden/>
          </w:rPr>
          <w:fldChar w:fldCharType="separate"/>
        </w:r>
        <w:r w:rsidR="00032A58">
          <w:rPr>
            <w:noProof/>
            <w:webHidden/>
          </w:rPr>
          <w:t>3</w:t>
        </w:r>
        <w:r w:rsidR="00D31C44">
          <w:rPr>
            <w:noProof/>
            <w:webHidden/>
          </w:rPr>
          <w:fldChar w:fldCharType="end"/>
        </w:r>
      </w:hyperlink>
    </w:p>
    <w:p w14:paraId="1F40F293" w14:textId="1C7EF0D4" w:rsidR="00D31C44" w:rsidRDefault="00445510">
      <w:pPr>
        <w:pStyle w:val="TOC1"/>
        <w:rPr>
          <w:rFonts w:asciiTheme="minorHAnsi" w:eastAsiaTheme="minorEastAsia" w:hAnsiTheme="minorHAnsi" w:cstheme="minorBidi"/>
          <w:noProof/>
          <w:szCs w:val="22"/>
          <w:lang w:val="en-US"/>
        </w:rPr>
      </w:pPr>
      <w:hyperlink w:anchor="_Toc490748569" w:history="1">
        <w:r w:rsidR="00D31C44" w:rsidRPr="000178D5">
          <w:rPr>
            <w:rStyle w:val="Hyperlink"/>
            <w:noProof/>
          </w:rPr>
          <w:t>Glossary of Terminology</w:t>
        </w:r>
        <w:r w:rsidR="00D31C44">
          <w:rPr>
            <w:noProof/>
            <w:webHidden/>
          </w:rPr>
          <w:tab/>
        </w:r>
        <w:r w:rsidR="00D31C44">
          <w:rPr>
            <w:noProof/>
            <w:webHidden/>
          </w:rPr>
          <w:fldChar w:fldCharType="begin"/>
        </w:r>
        <w:r w:rsidR="00D31C44">
          <w:rPr>
            <w:noProof/>
            <w:webHidden/>
          </w:rPr>
          <w:instrText xml:space="preserve"> PAGEREF _Toc490748569 \h </w:instrText>
        </w:r>
        <w:r w:rsidR="00D31C44">
          <w:rPr>
            <w:noProof/>
            <w:webHidden/>
          </w:rPr>
        </w:r>
        <w:r w:rsidR="00D31C44">
          <w:rPr>
            <w:noProof/>
            <w:webHidden/>
          </w:rPr>
          <w:fldChar w:fldCharType="separate"/>
        </w:r>
        <w:r w:rsidR="00032A58">
          <w:rPr>
            <w:noProof/>
            <w:webHidden/>
          </w:rPr>
          <w:t>3</w:t>
        </w:r>
        <w:r w:rsidR="00D31C44">
          <w:rPr>
            <w:noProof/>
            <w:webHidden/>
          </w:rPr>
          <w:fldChar w:fldCharType="end"/>
        </w:r>
      </w:hyperlink>
    </w:p>
    <w:p w14:paraId="19A6C76C" w14:textId="3CC9263D" w:rsidR="00D31C44" w:rsidRDefault="00445510">
      <w:pPr>
        <w:pStyle w:val="TOC1"/>
        <w:tabs>
          <w:tab w:val="left" w:pos="480"/>
        </w:tabs>
        <w:rPr>
          <w:rFonts w:asciiTheme="minorHAnsi" w:eastAsiaTheme="minorEastAsia" w:hAnsiTheme="minorHAnsi" w:cstheme="minorBidi"/>
          <w:noProof/>
          <w:szCs w:val="22"/>
          <w:lang w:val="en-US"/>
        </w:rPr>
      </w:pPr>
      <w:hyperlink w:anchor="_Toc490748570" w:history="1">
        <w:r w:rsidR="00D31C44" w:rsidRPr="000178D5">
          <w:rPr>
            <w:rStyle w:val="Hyperlink"/>
            <w:noProof/>
          </w:rPr>
          <w:t>1.</w:t>
        </w:r>
        <w:r w:rsidR="00D31C44">
          <w:rPr>
            <w:rFonts w:asciiTheme="minorHAnsi" w:eastAsiaTheme="minorEastAsia" w:hAnsiTheme="minorHAnsi" w:cstheme="minorBidi"/>
            <w:noProof/>
            <w:szCs w:val="22"/>
            <w:lang w:val="en-US"/>
          </w:rPr>
          <w:tab/>
        </w:r>
        <w:r w:rsidR="00D31C44" w:rsidRPr="000178D5">
          <w:rPr>
            <w:rStyle w:val="Hyperlink"/>
            <w:noProof/>
          </w:rPr>
          <w:t>Policy purpose</w:t>
        </w:r>
        <w:r w:rsidR="00D31C44">
          <w:rPr>
            <w:noProof/>
            <w:webHidden/>
          </w:rPr>
          <w:tab/>
        </w:r>
        <w:r w:rsidR="00D31C44">
          <w:rPr>
            <w:noProof/>
            <w:webHidden/>
          </w:rPr>
          <w:fldChar w:fldCharType="begin"/>
        </w:r>
        <w:r w:rsidR="00D31C44">
          <w:rPr>
            <w:noProof/>
            <w:webHidden/>
          </w:rPr>
          <w:instrText xml:space="preserve"> PAGEREF _Toc490748570 \h </w:instrText>
        </w:r>
        <w:r w:rsidR="00D31C44">
          <w:rPr>
            <w:noProof/>
            <w:webHidden/>
          </w:rPr>
        </w:r>
        <w:r w:rsidR="00D31C44">
          <w:rPr>
            <w:noProof/>
            <w:webHidden/>
          </w:rPr>
          <w:fldChar w:fldCharType="separate"/>
        </w:r>
        <w:r w:rsidR="00032A58">
          <w:rPr>
            <w:noProof/>
            <w:webHidden/>
          </w:rPr>
          <w:t>4</w:t>
        </w:r>
        <w:r w:rsidR="00D31C44">
          <w:rPr>
            <w:noProof/>
            <w:webHidden/>
          </w:rPr>
          <w:fldChar w:fldCharType="end"/>
        </w:r>
      </w:hyperlink>
    </w:p>
    <w:p w14:paraId="2E3D41CB" w14:textId="471D5751" w:rsidR="00D31C44" w:rsidRDefault="00445510">
      <w:pPr>
        <w:pStyle w:val="TOC1"/>
        <w:tabs>
          <w:tab w:val="left" w:pos="480"/>
        </w:tabs>
        <w:rPr>
          <w:rFonts w:asciiTheme="minorHAnsi" w:eastAsiaTheme="minorEastAsia" w:hAnsiTheme="minorHAnsi" w:cstheme="minorBidi"/>
          <w:noProof/>
          <w:szCs w:val="22"/>
          <w:lang w:val="en-US"/>
        </w:rPr>
      </w:pPr>
      <w:hyperlink w:anchor="_Toc490748571" w:history="1">
        <w:r w:rsidR="00D31C44" w:rsidRPr="000178D5">
          <w:rPr>
            <w:rStyle w:val="Hyperlink"/>
            <w:noProof/>
          </w:rPr>
          <w:t>2.</w:t>
        </w:r>
        <w:r w:rsidR="00D31C44">
          <w:rPr>
            <w:rFonts w:asciiTheme="minorHAnsi" w:eastAsiaTheme="minorEastAsia" w:hAnsiTheme="minorHAnsi" w:cstheme="minorBidi"/>
            <w:noProof/>
            <w:szCs w:val="22"/>
            <w:lang w:val="en-US"/>
          </w:rPr>
          <w:tab/>
        </w:r>
        <w:r w:rsidR="00D31C44" w:rsidRPr="000178D5">
          <w:rPr>
            <w:rStyle w:val="Hyperlink"/>
            <w:noProof/>
          </w:rPr>
          <w:t>Policy Statement</w:t>
        </w:r>
        <w:r w:rsidR="00D31C44">
          <w:rPr>
            <w:noProof/>
            <w:webHidden/>
          </w:rPr>
          <w:tab/>
        </w:r>
        <w:r w:rsidR="00D31C44">
          <w:rPr>
            <w:noProof/>
            <w:webHidden/>
          </w:rPr>
          <w:fldChar w:fldCharType="begin"/>
        </w:r>
        <w:r w:rsidR="00D31C44">
          <w:rPr>
            <w:noProof/>
            <w:webHidden/>
          </w:rPr>
          <w:instrText xml:space="preserve"> PAGEREF _Toc490748571 \h </w:instrText>
        </w:r>
        <w:r w:rsidR="00D31C44">
          <w:rPr>
            <w:noProof/>
            <w:webHidden/>
          </w:rPr>
        </w:r>
        <w:r w:rsidR="00D31C44">
          <w:rPr>
            <w:noProof/>
            <w:webHidden/>
          </w:rPr>
          <w:fldChar w:fldCharType="separate"/>
        </w:r>
        <w:r w:rsidR="00032A58">
          <w:rPr>
            <w:noProof/>
            <w:webHidden/>
          </w:rPr>
          <w:t>4</w:t>
        </w:r>
        <w:r w:rsidR="00D31C44">
          <w:rPr>
            <w:noProof/>
            <w:webHidden/>
          </w:rPr>
          <w:fldChar w:fldCharType="end"/>
        </w:r>
      </w:hyperlink>
    </w:p>
    <w:p w14:paraId="7F11CE20" w14:textId="0E905650" w:rsidR="00D31C44" w:rsidRDefault="00445510">
      <w:pPr>
        <w:pStyle w:val="TOC1"/>
        <w:tabs>
          <w:tab w:val="left" w:pos="480"/>
        </w:tabs>
        <w:rPr>
          <w:rFonts w:asciiTheme="minorHAnsi" w:eastAsiaTheme="minorEastAsia" w:hAnsiTheme="minorHAnsi" w:cstheme="minorBidi"/>
          <w:noProof/>
          <w:szCs w:val="22"/>
          <w:lang w:val="en-US"/>
        </w:rPr>
      </w:pPr>
      <w:hyperlink w:anchor="_Toc490748572" w:history="1">
        <w:r w:rsidR="00D31C44" w:rsidRPr="000178D5">
          <w:rPr>
            <w:rStyle w:val="Hyperlink"/>
            <w:noProof/>
          </w:rPr>
          <w:t>3.</w:t>
        </w:r>
        <w:r w:rsidR="00D31C44">
          <w:rPr>
            <w:rFonts w:asciiTheme="minorHAnsi" w:eastAsiaTheme="minorEastAsia" w:hAnsiTheme="minorHAnsi" w:cstheme="minorBidi"/>
            <w:noProof/>
            <w:szCs w:val="22"/>
            <w:lang w:val="en-US"/>
          </w:rPr>
          <w:tab/>
        </w:r>
        <w:r w:rsidR="00D31C44" w:rsidRPr="000178D5">
          <w:rPr>
            <w:rStyle w:val="Hyperlink"/>
            <w:noProof/>
          </w:rPr>
          <w:t>Related Policies</w:t>
        </w:r>
        <w:r w:rsidR="00D31C44">
          <w:rPr>
            <w:noProof/>
            <w:webHidden/>
          </w:rPr>
          <w:tab/>
        </w:r>
        <w:r w:rsidR="00D31C44">
          <w:rPr>
            <w:noProof/>
            <w:webHidden/>
          </w:rPr>
          <w:fldChar w:fldCharType="begin"/>
        </w:r>
        <w:r w:rsidR="00D31C44">
          <w:rPr>
            <w:noProof/>
            <w:webHidden/>
          </w:rPr>
          <w:instrText xml:space="preserve"> PAGEREF _Toc490748572 \h </w:instrText>
        </w:r>
        <w:r w:rsidR="00D31C44">
          <w:rPr>
            <w:noProof/>
            <w:webHidden/>
          </w:rPr>
        </w:r>
        <w:r w:rsidR="00D31C44">
          <w:rPr>
            <w:noProof/>
            <w:webHidden/>
          </w:rPr>
          <w:fldChar w:fldCharType="separate"/>
        </w:r>
        <w:r w:rsidR="00032A58">
          <w:rPr>
            <w:noProof/>
            <w:webHidden/>
          </w:rPr>
          <w:t>4</w:t>
        </w:r>
        <w:r w:rsidR="00D31C44">
          <w:rPr>
            <w:noProof/>
            <w:webHidden/>
          </w:rPr>
          <w:fldChar w:fldCharType="end"/>
        </w:r>
      </w:hyperlink>
    </w:p>
    <w:p w14:paraId="691DA978" w14:textId="4724A921" w:rsidR="00D31C44" w:rsidRDefault="00445510">
      <w:pPr>
        <w:pStyle w:val="TOC1"/>
        <w:tabs>
          <w:tab w:val="left" w:pos="480"/>
        </w:tabs>
        <w:rPr>
          <w:rFonts w:asciiTheme="minorHAnsi" w:eastAsiaTheme="minorEastAsia" w:hAnsiTheme="minorHAnsi" w:cstheme="minorBidi"/>
          <w:noProof/>
          <w:szCs w:val="22"/>
          <w:lang w:val="en-US"/>
        </w:rPr>
      </w:pPr>
      <w:hyperlink w:anchor="_Toc490748573" w:history="1">
        <w:r w:rsidR="00D31C44" w:rsidRPr="000178D5">
          <w:rPr>
            <w:rStyle w:val="Hyperlink"/>
            <w:noProof/>
          </w:rPr>
          <w:t>4.</w:t>
        </w:r>
        <w:r w:rsidR="00D31C44">
          <w:rPr>
            <w:rFonts w:asciiTheme="minorHAnsi" w:eastAsiaTheme="minorEastAsia" w:hAnsiTheme="minorHAnsi" w:cstheme="minorBidi"/>
            <w:noProof/>
            <w:szCs w:val="22"/>
            <w:lang w:val="en-US"/>
          </w:rPr>
          <w:tab/>
        </w:r>
        <w:r w:rsidR="00D31C44" w:rsidRPr="000178D5">
          <w:rPr>
            <w:rStyle w:val="Hyperlink"/>
            <w:noProof/>
          </w:rPr>
          <w:t>Non-compliance with the Policy</w:t>
        </w:r>
        <w:r w:rsidR="00D31C44">
          <w:rPr>
            <w:noProof/>
            <w:webHidden/>
          </w:rPr>
          <w:tab/>
        </w:r>
        <w:r w:rsidR="00D31C44">
          <w:rPr>
            <w:noProof/>
            <w:webHidden/>
          </w:rPr>
          <w:fldChar w:fldCharType="begin"/>
        </w:r>
        <w:r w:rsidR="00D31C44">
          <w:rPr>
            <w:noProof/>
            <w:webHidden/>
          </w:rPr>
          <w:instrText xml:space="preserve"> PAGEREF _Toc490748573 \h </w:instrText>
        </w:r>
        <w:r w:rsidR="00D31C44">
          <w:rPr>
            <w:noProof/>
            <w:webHidden/>
          </w:rPr>
        </w:r>
        <w:r w:rsidR="00D31C44">
          <w:rPr>
            <w:noProof/>
            <w:webHidden/>
          </w:rPr>
          <w:fldChar w:fldCharType="separate"/>
        </w:r>
        <w:r w:rsidR="00032A58">
          <w:rPr>
            <w:noProof/>
            <w:webHidden/>
          </w:rPr>
          <w:t>4</w:t>
        </w:r>
        <w:r w:rsidR="00D31C44">
          <w:rPr>
            <w:noProof/>
            <w:webHidden/>
          </w:rPr>
          <w:fldChar w:fldCharType="end"/>
        </w:r>
      </w:hyperlink>
    </w:p>
    <w:p w14:paraId="31FB4693" w14:textId="1AF9682B" w:rsidR="00D31C44" w:rsidRDefault="00445510">
      <w:pPr>
        <w:pStyle w:val="TOC1"/>
        <w:tabs>
          <w:tab w:val="left" w:pos="480"/>
        </w:tabs>
        <w:rPr>
          <w:rFonts w:asciiTheme="minorHAnsi" w:eastAsiaTheme="minorEastAsia" w:hAnsiTheme="minorHAnsi" w:cstheme="minorBidi"/>
          <w:noProof/>
          <w:szCs w:val="22"/>
          <w:lang w:val="en-US"/>
        </w:rPr>
      </w:pPr>
      <w:hyperlink w:anchor="_Toc490748574" w:history="1">
        <w:r w:rsidR="00D31C44" w:rsidRPr="000178D5">
          <w:rPr>
            <w:rStyle w:val="Hyperlink"/>
            <w:noProof/>
          </w:rPr>
          <w:t>5.</w:t>
        </w:r>
        <w:r w:rsidR="00D31C44">
          <w:rPr>
            <w:rFonts w:asciiTheme="minorHAnsi" w:eastAsiaTheme="minorEastAsia" w:hAnsiTheme="minorHAnsi" w:cstheme="minorBidi"/>
            <w:noProof/>
            <w:szCs w:val="22"/>
            <w:lang w:val="en-US"/>
          </w:rPr>
          <w:tab/>
        </w:r>
        <w:r w:rsidR="00D31C44" w:rsidRPr="000178D5">
          <w:rPr>
            <w:rStyle w:val="Hyperlink"/>
            <w:noProof/>
          </w:rPr>
          <w:t>Acceptance of the Confidentiality Policy</w:t>
        </w:r>
        <w:r w:rsidR="00D31C44">
          <w:rPr>
            <w:noProof/>
            <w:webHidden/>
          </w:rPr>
          <w:tab/>
        </w:r>
        <w:r w:rsidR="00D31C44">
          <w:rPr>
            <w:noProof/>
            <w:webHidden/>
          </w:rPr>
          <w:fldChar w:fldCharType="begin"/>
        </w:r>
        <w:r w:rsidR="00D31C44">
          <w:rPr>
            <w:noProof/>
            <w:webHidden/>
          </w:rPr>
          <w:instrText xml:space="preserve"> PAGEREF _Toc490748574 \h </w:instrText>
        </w:r>
        <w:r w:rsidR="00D31C44">
          <w:rPr>
            <w:noProof/>
            <w:webHidden/>
          </w:rPr>
        </w:r>
        <w:r w:rsidR="00D31C44">
          <w:rPr>
            <w:noProof/>
            <w:webHidden/>
          </w:rPr>
          <w:fldChar w:fldCharType="separate"/>
        </w:r>
        <w:r w:rsidR="00032A58">
          <w:rPr>
            <w:noProof/>
            <w:webHidden/>
          </w:rPr>
          <w:t>4</w:t>
        </w:r>
        <w:r w:rsidR="00D31C44">
          <w:rPr>
            <w:noProof/>
            <w:webHidden/>
          </w:rPr>
          <w:fldChar w:fldCharType="end"/>
        </w:r>
      </w:hyperlink>
    </w:p>
    <w:p w14:paraId="0FCF310C" w14:textId="33C6BF98" w:rsidR="00D31C44" w:rsidRDefault="00445510">
      <w:pPr>
        <w:pStyle w:val="TOC1"/>
        <w:tabs>
          <w:tab w:val="left" w:pos="480"/>
        </w:tabs>
        <w:rPr>
          <w:rFonts w:asciiTheme="minorHAnsi" w:eastAsiaTheme="minorEastAsia" w:hAnsiTheme="minorHAnsi" w:cstheme="minorBidi"/>
          <w:noProof/>
          <w:szCs w:val="22"/>
          <w:lang w:val="en-US"/>
        </w:rPr>
      </w:pPr>
      <w:hyperlink w:anchor="_Toc490748575" w:history="1">
        <w:r w:rsidR="00D31C44" w:rsidRPr="000178D5">
          <w:rPr>
            <w:rStyle w:val="Hyperlink"/>
            <w:noProof/>
          </w:rPr>
          <w:t>6.</w:t>
        </w:r>
        <w:r w:rsidR="00D31C44">
          <w:rPr>
            <w:rFonts w:asciiTheme="minorHAnsi" w:eastAsiaTheme="minorEastAsia" w:hAnsiTheme="minorHAnsi" w:cstheme="minorBidi"/>
            <w:noProof/>
            <w:szCs w:val="22"/>
            <w:lang w:val="en-US"/>
          </w:rPr>
          <w:tab/>
        </w:r>
        <w:r w:rsidR="00D31C44" w:rsidRPr="000178D5">
          <w:rPr>
            <w:rStyle w:val="Hyperlink"/>
            <w:noProof/>
          </w:rPr>
          <w:t>Policy Review and Evaluation</w:t>
        </w:r>
        <w:r w:rsidR="00D31C44">
          <w:rPr>
            <w:noProof/>
            <w:webHidden/>
          </w:rPr>
          <w:tab/>
        </w:r>
        <w:r w:rsidR="00D31C44">
          <w:rPr>
            <w:noProof/>
            <w:webHidden/>
          </w:rPr>
          <w:fldChar w:fldCharType="begin"/>
        </w:r>
        <w:r w:rsidR="00D31C44">
          <w:rPr>
            <w:noProof/>
            <w:webHidden/>
          </w:rPr>
          <w:instrText xml:space="preserve"> PAGEREF _Toc490748575 \h </w:instrText>
        </w:r>
        <w:r w:rsidR="00D31C44">
          <w:rPr>
            <w:noProof/>
            <w:webHidden/>
          </w:rPr>
        </w:r>
        <w:r w:rsidR="00D31C44">
          <w:rPr>
            <w:noProof/>
            <w:webHidden/>
          </w:rPr>
          <w:fldChar w:fldCharType="separate"/>
        </w:r>
        <w:r w:rsidR="00032A58">
          <w:rPr>
            <w:noProof/>
            <w:webHidden/>
          </w:rPr>
          <w:t>5</w:t>
        </w:r>
        <w:r w:rsidR="00D31C44">
          <w:rPr>
            <w:noProof/>
            <w:webHidden/>
          </w:rPr>
          <w:fldChar w:fldCharType="end"/>
        </w:r>
      </w:hyperlink>
    </w:p>
    <w:p w14:paraId="1A996351" w14:textId="23C78731" w:rsidR="00D31C44" w:rsidRDefault="00445510">
      <w:pPr>
        <w:pStyle w:val="TOC1"/>
        <w:tabs>
          <w:tab w:val="left" w:pos="480"/>
        </w:tabs>
        <w:rPr>
          <w:rFonts w:asciiTheme="minorHAnsi" w:eastAsiaTheme="minorEastAsia" w:hAnsiTheme="minorHAnsi" w:cstheme="minorBidi"/>
          <w:noProof/>
          <w:szCs w:val="22"/>
          <w:lang w:val="en-US"/>
        </w:rPr>
      </w:pPr>
      <w:hyperlink w:anchor="_Toc490748576" w:history="1">
        <w:r w:rsidR="00D31C44" w:rsidRPr="000178D5">
          <w:rPr>
            <w:rStyle w:val="Hyperlink"/>
            <w:noProof/>
          </w:rPr>
          <w:t>7.</w:t>
        </w:r>
        <w:r w:rsidR="00D31C44">
          <w:rPr>
            <w:rFonts w:asciiTheme="minorHAnsi" w:eastAsiaTheme="minorEastAsia" w:hAnsiTheme="minorHAnsi" w:cstheme="minorBidi"/>
            <w:noProof/>
            <w:szCs w:val="22"/>
            <w:lang w:val="en-US"/>
          </w:rPr>
          <w:tab/>
        </w:r>
        <w:r w:rsidR="00D31C44" w:rsidRPr="000178D5">
          <w:rPr>
            <w:rStyle w:val="Hyperlink"/>
            <w:noProof/>
          </w:rPr>
          <w:t>Interpretation</w:t>
        </w:r>
        <w:r w:rsidR="00D31C44">
          <w:rPr>
            <w:noProof/>
            <w:webHidden/>
          </w:rPr>
          <w:tab/>
        </w:r>
        <w:r w:rsidR="00D31C44">
          <w:rPr>
            <w:noProof/>
            <w:webHidden/>
          </w:rPr>
          <w:fldChar w:fldCharType="begin"/>
        </w:r>
        <w:r w:rsidR="00D31C44">
          <w:rPr>
            <w:noProof/>
            <w:webHidden/>
          </w:rPr>
          <w:instrText xml:space="preserve"> PAGEREF _Toc490748576 \h </w:instrText>
        </w:r>
        <w:r w:rsidR="00D31C44">
          <w:rPr>
            <w:noProof/>
            <w:webHidden/>
          </w:rPr>
        </w:r>
        <w:r w:rsidR="00D31C44">
          <w:rPr>
            <w:noProof/>
            <w:webHidden/>
          </w:rPr>
          <w:fldChar w:fldCharType="separate"/>
        </w:r>
        <w:r w:rsidR="00032A58">
          <w:rPr>
            <w:noProof/>
            <w:webHidden/>
          </w:rPr>
          <w:t>5</w:t>
        </w:r>
        <w:r w:rsidR="00D31C44">
          <w:rPr>
            <w:noProof/>
            <w:webHidden/>
          </w:rPr>
          <w:fldChar w:fldCharType="end"/>
        </w:r>
      </w:hyperlink>
    </w:p>
    <w:p w14:paraId="0983D89F" w14:textId="0E6604A7" w:rsidR="00D31C44" w:rsidRDefault="00445510">
      <w:pPr>
        <w:pStyle w:val="TOC1"/>
        <w:tabs>
          <w:tab w:val="left" w:pos="480"/>
        </w:tabs>
        <w:rPr>
          <w:rFonts w:asciiTheme="minorHAnsi" w:eastAsiaTheme="minorEastAsia" w:hAnsiTheme="minorHAnsi" w:cstheme="minorBidi"/>
          <w:noProof/>
          <w:szCs w:val="22"/>
          <w:lang w:val="en-US"/>
        </w:rPr>
      </w:pPr>
      <w:hyperlink w:anchor="_Toc490748577" w:history="1">
        <w:r w:rsidR="00D31C44" w:rsidRPr="000178D5">
          <w:rPr>
            <w:rStyle w:val="Hyperlink"/>
            <w:noProof/>
          </w:rPr>
          <w:t>8.</w:t>
        </w:r>
        <w:r w:rsidR="00D31C44">
          <w:rPr>
            <w:rFonts w:asciiTheme="minorHAnsi" w:eastAsiaTheme="minorEastAsia" w:hAnsiTheme="minorHAnsi" w:cstheme="minorBidi"/>
            <w:noProof/>
            <w:szCs w:val="22"/>
            <w:lang w:val="en-US"/>
          </w:rPr>
          <w:tab/>
        </w:r>
        <w:r w:rsidR="00D31C44" w:rsidRPr="000178D5">
          <w:rPr>
            <w:rStyle w:val="Hyperlink"/>
            <w:noProof/>
          </w:rPr>
          <w:t>Policy Approval</w:t>
        </w:r>
        <w:r w:rsidR="00D31C44">
          <w:rPr>
            <w:noProof/>
            <w:webHidden/>
          </w:rPr>
          <w:tab/>
        </w:r>
        <w:r w:rsidR="00D31C44">
          <w:rPr>
            <w:noProof/>
            <w:webHidden/>
          </w:rPr>
          <w:fldChar w:fldCharType="begin"/>
        </w:r>
        <w:r w:rsidR="00D31C44">
          <w:rPr>
            <w:noProof/>
            <w:webHidden/>
          </w:rPr>
          <w:instrText xml:space="preserve"> PAGEREF _Toc490748577 \h </w:instrText>
        </w:r>
        <w:r w:rsidR="00D31C44">
          <w:rPr>
            <w:noProof/>
            <w:webHidden/>
          </w:rPr>
        </w:r>
        <w:r w:rsidR="00D31C44">
          <w:rPr>
            <w:noProof/>
            <w:webHidden/>
          </w:rPr>
          <w:fldChar w:fldCharType="separate"/>
        </w:r>
        <w:r w:rsidR="00032A58">
          <w:rPr>
            <w:noProof/>
            <w:webHidden/>
          </w:rPr>
          <w:t>5</w:t>
        </w:r>
        <w:r w:rsidR="00D31C44">
          <w:rPr>
            <w:noProof/>
            <w:webHidden/>
          </w:rPr>
          <w:fldChar w:fldCharType="end"/>
        </w:r>
      </w:hyperlink>
    </w:p>
    <w:p w14:paraId="2219F619" w14:textId="77777777" w:rsidR="00A54B6B" w:rsidRDefault="00A54B6B" w:rsidP="00A54B6B">
      <w:pPr>
        <w:spacing w:line="300" w:lineRule="auto"/>
      </w:pPr>
      <w:r>
        <w:rPr>
          <w:b/>
          <w:bCs/>
          <w:noProof/>
        </w:rPr>
        <w:fldChar w:fldCharType="end"/>
      </w:r>
    </w:p>
    <w:p w14:paraId="5902E89C" w14:textId="77777777" w:rsidR="007D0FE3" w:rsidRPr="00E165B0" w:rsidRDefault="007D0FE3" w:rsidP="00A54B6B">
      <w:pPr>
        <w:spacing w:line="300" w:lineRule="auto"/>
        <w:rPr>
          <w:rFonts w:cs="Arial"/>
        </w:rPr>
      </w:pPr>
    </w:p>
    <w:p w14:paraId="5FA2861B" w14:textId="77777777" w:rsidR="00217875" w:rsidRDefault="00217875">
      <w:pPr>
        <w:pStyle w:val="Heading1"/>
        <w:sectPr w:rsidR="00217875" w:rsidSect="00F5541A">
          <w:headerReference w:type="first" r:id="rId11"/>
          <w:pgSz w:w="11907" w:h="16840" w:code="9"/>
          <w:pgMar w:top="1361" w:right="1134" w:bottom="1361" w:left="1134" w:header="720" w:footer="720" w:gutter="0"/>
          <w:cols w:space="720"/>
          <w:titlePg/>
          <w:docGrid w:linePitch="360"/>
        </w:sectPr>
      </w:pPr>
      <w:bookmarkStart w:id="3" w:name="_Toc117485962"/>
    </w:p>
    <w:p w14:paraId="78FFA70D" w14:textId="77777777" w:rsidR="00F91BE0" w:rsidRPr="001A1C85" w:rsidRDefault="00F91BE0" w:rsidP="00F261D6">
      <w:pPr>
        <w:pStyle w:val="Heading1"/>
        <w:numPr>
          <w:ilvl w:val="0"/>
          <w:numId w:val="0"/>
        </w:numPr>
        <w:spacing w:before="0" w:after="0" w:line="300" w:lineRule="auto"/>
        <w:rPr>
          <w:rFonts w:ascii="Arial" w:hAnsi="Arial" w:cs="Arial"/>
          <w:color w:val="000000"/>
          <w:szCs w:val="28"/>
        </w:rPr>
      </w:pPr>
      <w:bookmarkStart w:id="4" w:name="_Toc490748566"/>
      <w:bookmarkEnd w:id="3"/>
      <w:r w:rsidRPr="001A1C85">
        <w:rPr>
          <w:rFonts w:ascii="Arial" w:hAnsi="Arial" w:cs="Arial"/>
          <w:color w:val="000000"/>
          <w:szCs w:val="28"/>
        </w:rPr>
        <w:lastRenderedPageBreak/>
        <w:t>Document Versions</w:t>
      </w:r>
      <w:bookmarkEnd w:id="4"/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3"/>
        <w:gridCol w:w="2006"/>
        <w:gridCol w:w="2925"/>
        <w:gridCol w:w="2424"/>
        <w:gridCol w:w="1522"/>
      </w:tblGrid>
      <w:tr w:rsidR="00F91BE0" w:rsidRPr="001A1C85" w14:paraId="5B53F927" w14:textId="77777777" w:rsidTr="00F261D6">
        <w:tc>
          <w:tcPr>
            <w:tcW w:w="1023" w:type="dxa"/>
            <w:shd w:val="pct5" w:color="auto" w:fill="auto"/>
          </w:tcPr>
          <w:p w14:paraId="02B8977C" w14:textId="77777777" w:rsidR="00F91BE0" w:rsidRPr="001A1C85" w:rsidRDefault="00F91BE0" w:rsidP="00FC5DB8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b/>
                <w:bCs/>
                <w:color w:val="000000"/>
                <w:szCs w:val="22"/>
                <w:lang w:val="en-ZA"/>
              </w:rPr>
            </w:pPr>
            <w:r w:rsidRPr="001A1C85">
              <w:rPr>
                <w:rFonts w:cs="Arial"/>
                <w:b/>
                <w:bCs/>
                <w:color w:val="000000"/>
                <w:szCs w:val="22"/>
                <w:lang w:val="en-ZA"/>
              </w:rPr>
              <w:t>Version</w:t>
            </w:r>
          </w:p>
        </w:tc>
        <w:tc>
          <w:tcPr>
            <w:tcW w:w="2006" w:type="dxa"/>
            <w:shd w:val="pct5" w:color="auto" w:fill="auto"/>
          </w:tcPr>
          <w:p w14:paraId="7E9829F7" w14:textId="77777777" w:rsidR="00F91BE0" w:rsidRPr="001A1C85" w:rsidRDefault="00F91BE0" w:rsidP="00FC5DB8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b/>
                <w:bCs/>
                <w:color w:val="000000"/>
                <w:szCs w:val="22"/>
                <w:lang w:val="en-ZA"/>
              </w:rPr>
            </w:pPr>
            <w:r w:rsidRPr="001A1C85">
              <w:rPr>
                <w:rFonts w:cs="Arial"/>
                <w:b/>
                <w:bCs/>
                <w:color w:val="000000"/>
                <w:szCs w:val="22"/>
                <w:lang w:val="en-ZA"/>
              </w:rPr>
              <w:t>Revision Date</w:t>
            </w:r>
          </w:p>
        </w:tc>
        <w:tc>
          <w:tcPr>
            <w:tcW w:w="2925" w:type="dxa"/>
            <w:shd w:val="pct5" w:color="auto" w:fill="auto"/>
          </w:tcPr>
          <w:p w14:paraId="2E8ED23C" w14:textId="77777777" w:rsidR="00F91BE0" w:rsidRPr="001A1C85" w:rsidRDefault="00F91BE0" w:rsidP="00FC5DB8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b/>
                <w:bCs/>
                <w:color w:val="000000"/>
                <w:szCs w:val="22"/>
                <w:lang w:val="en-ZA"/>
              </w:rPr>
            </w:pPr>
            <w:r w:rsidRPr="001A1C85">
              <w:rPr>
                <w:rFonts w:cs="Arial"/>
                <w:b/>
                <w:bCs/>
                <w:color w:val="000000"/>
                <w:szCs w:val="22"/>
                <w:lang w:val="en-ZA"/>
              </w:rPr>
              <w:t>Prepared / Revised by</w:t>
            </w:r>
          </w:p>
        </w:tc>
        <w:tc>
          <w:tcPr>
            <w:tcW w:w="2424" w:type="dxa"/>
            <w:shd w:val="pct5" w:color="auto" w:fill="auto"/>
          </w:tcPr>
          <w:p w14:paraId="382408C3" w14:textId="77777777" w:rsidR="00F91BE0" w:rsidRPr="001A1C85" w:rsidRDefault="00F91BE0" w:rsidP="00FC5DB8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b/>
                <w:bCs/>
                <w:color w:val="000000"/>
                <w:szCs w:val="22"/>
                <w:lang w:val="en-ZA"/>
              </w:rPr>
            </w:pPr>
            <w:r w:rsidRPr="001A1C85">
              <w:rPr>
                <w:rFonts w:cs="Arial"/>
                <w:b/>
                <w:bCs/>
                <w:color w:val="000000"/>
                <w:szCs w:val="22"/>
                <w:lang w:val="en-ZA"/>
              </w:rPr>
              <w:t>Business Unit</w:t>
            </w:r>
          </w:p>
        </w:tc>
        <w:tc>
          <w:tcPr>
            <w:tcW w:w="1522" w:type="dxa"/>
            <w:shd w:val="pct5" w:color="auto" w:fill="auto"/>
          </w:tcPr>
          <w:p w14:paraId="5970E6D2" w14:textId="77777777" w:rsidR="00F91BE0" w:rsidRPr="001A1C85" w:rsidRDefault="00F91BE0" w:rsidP="00FC5DB8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b/>
                <w:bCs/>
                <w:color w:val="000000"/>
                <w:szCs w:val="22"/>
                <w:lang w:val="en-ZA"/>
              </w:rPr>
            </w:pPr>
            <w:r w:rsidRPr="001A1C85">
              <w:rPr>
                <w:rFonts w:cs="Arial"/>
                <w:b/>
                <w:bCs/>
                <w:color w:val="000000"/>
                <w:szCs w:val="22"/>
                <w:lang w:val="en-ZA"/>
              </w:rPr>
              <w:t>Status</w:t>
            </w:r>
          </w:p>
        </w:tc>
      </w:tr>
      <w:tr w:rsidR="00F261D6" w:rsidRPr="001A1C85" w14:paraId="0F566F0F" w14:textId="77777777" w:rsidTr="00F261D6">
        <w:tc>
          <w:tcPr>
            <w:tcW w:w="1023" w:type="dxa"/>
          </w:tcPr>
          <w:p w14:paraId="3F8A3877" w14:textId="77777777" w:rsidR="00F261D6" w:rsidRPr="00596CA2" w:rsidRDefault="00F261D6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2006" w:type="dxa"/>
          </w:tcPr>
          <w:p w14:paraId="34A50B44" w14:textId="77777777" w:rsidR="00F261D6" w:rsidRPr="00596CA2" w:rsidRDefault="00F261D6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2925" w:type="dxa"/>
          </w:tcPr>
          <w:p w14:paraId="3AAE07F8" w14:textId="77777777" w:rsidR="00F261D6" w:rsidRPr="00596CA2" w:rsidRDefault="00F261D6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2424" w:type="dxa"/>
          </w:tcPr>
          <w:p w14:paraId="41748DE2" w14:textId="77777777" w:rsidR="00F261D6" w:rsidRPr="00596CA2" w:rsidRDefault="00F261D6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1522" w:type="dxa"/>
          </w:tcPr>
          <w:p w14:paraId="2F73FA4F" w14:textId="77777777" w:rsidR="00F261D6" w:rsidRPr="00596CA2" w:rsidRDefault="00F261D6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</w:tr>
      <w:tr w:rsidR="00F261D6" w:rsidRPr="001A1C85" w14:paraId="7C6B7BBC" w14:textId="77777777" w:rsidTr="00F261D6">
        <w:tc>
          <w:tcPr>
            <w:tcW w:w="1023" w:type="dxa"/>
          </w:tcPr>
          <w:p w14:paraId="01EF5B6F" w14:textId="77777777" w:rsidR="00F261D6" w:rsidRPr="0067194A" w:rsidRDefault="00F261D6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2006" w:type="dxa"/>
          </w:tcPr>
          <w:p w14:paraId="569361A7" w14:textId="77777777" w:rsidR="00F261D6" w:rsidRPr="0067194A" w:rsidRDefault="00F261D6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2925" w:type="dxa"/>
          </w:tcPr>
          <w:p w14:paraId="6F162393" w14:textId="77777777" w:rsidR="00F261D6" w:rsidRPr="0067194A" w:rsidRDefault="00F261D6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2424" w:type="dxa"/>
          </w:tcPr>
          <w:p w14:paraId="3F5FC26D" w14:textId="77777777" w:rsidR="00F261D6" w:rsidRPr="0067194A" w:rsidRDefault="00F261D6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1522" w:type="dxa"/>
          </w:tcPr>
          <w:p w14:paraId="57B2AB89" w14:textId="77777777" w:rsidR="00F261D6" w:rsidRPr="00596CA2" w:rsidRDefault="00F261D6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</w:tr>
      <w:tr w:rsidR="00F261D6" w:rsidRPr="001A1C85" w14:paraId="123964D0" w14:textId="77777777" w:rsidTr="00F261D6">
        <w:tc>
          <w:tcPr>
            <w:tcW w:w="1023" w:type="dxa"/>
          </w:tcPr>
          <w:p w14:paraId="4276DAC0" w14:textId="77777777" w:rsidR="00F261D6" w:rsidRPr="0067194A" w:rsidRDefault="00F261D6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2006" w:type="dxa"/>
          </w:tcPr>
          <w:p w14:paraId="64B2D08A" w14:textId="77777777" w:rsidR="00F261D6" w:rsidRPr="0067194A" w:rsidRDefault="00F261D6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2925" w:type="dxa"/>
          </w:tcPr>
          <w:p w14:paraId="3AF72157" w14:textId="77777777" w:rsidR="00F261D6" w:rsidRPr="0067194A" w:rsidRDefault="00F261D6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2424" w:type="dxa"/>
          </w:tcPr>
          <w:p w14:paraId="35C6CCF7" w14:textId="77777777" w:rsidR="00F261D6" w:rsidRPr="0067194A" w:rsidRDefault="00F261D6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1522" w:type="dxa"/>
          </w:tcPr>
          <w:p w14:paraId="26B1E8B6" w14:textId="77777777" w:rsidR="00F261D6" w:rsidRPr="0067194A" w:rsidRDefault="00F261D6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</w:tr>
      <w:tr w:rsidR="00F261D6" w:rsidRPr="001A1C85" w14:paraId="24C6B8B0" w14:textId="77777777" w:rsidTr="00F261D6">
        <w:tc>
          <w:tcPr>
            <w:tcW w:w="1023" w:type="dxa"/>
          </w:tcPr>
          <w:p w14:paraId="3EDD391C" w14:textId="77777777" w:rsidR="00F261D6" w:rsidRDefault="00F261D6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2006" w:type="dxa"/>
          </w:tcPr>
          <w:p w14:paraId="47E4ADD4" w14:textId="77777777" w:rsidR="00F261D6" w:rsidRDefault="00F261D6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2925" w:type="dxa"/>
          </w:tcPr>
          <w:p w14:paraId="2AED82DF" w14:textId="77777777" w:rsidR="00F261D6" w:rsidRDefault="00F261D6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2424" w:type="dxa"/>
          </w:tcPr>
          <w:p w14:paraId="74C26B37" w14:textId="77777777" w:rsidR="00F261D6" w:rsidRPr="0067194A" w:rsidRDefault="00F261D6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1522" w:type="dxa"/>
          </w:tcPr>
          <w:p w14:paraId="619824C0" w14:textId="77777777" w:rsidR="00F261D6" w:rsidRPr="00596CA2" w:rsidRDefault="00F261D6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</w:tr>
      <w:tr w:rsidR="00403921" w:rsidRPr="001A1C85" w14:paraId="0B679CB3" w14:textId="77777777" w:rsidTr="00F261D6">
        <w:tc>
          <w:tcPr>
            <w:tcW w:w="1023" w:type="dxa"/>
          </w:tcPr>
          <w:p w14:paraId="76A7F0BB" w14:textId="77777777" w:rsidR="00403921" w:rsidRDefault="00403921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2006" w:type="dxa"/>
          </w:tcPr>
          <w:p w14:paraId="23CB2A00" w14:textId="77777777" w:rsidR="00403921" w:rsidRDefault="00403921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2925" w:type="dxa"/>
          </w:tcPr>
          <w:p w14:paraId="4417036A" w14:textId="77777777" w:rsidR="00403921" w:rsidRDefault="00403921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2424" w:type="dxa"/>
          </w:tcPr>
          <w:p w14:paraId="41EAC2F0" w14:textId="77777777" w:rsidR="00403921" w:rsidRPr="0067194A" w:rsidRDefault="00403921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1522" w:type="dxa"/>
          </w:tcPr>
          <w:p w14:paraId="66454B53" w14:textId="77777777" w:rsidR="00403921" w:rsidRDefault="00403921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</w:tr>
      <w:tr w:rsidR="00F96BB3" w:rsidRPr="001A1C85" w14:paraId="6E8531AC" w14:textId="77777777" w:rsidTr="00F261D6">
        <w:tc>
          <w:tcPr>
            <w:tcW w:w="1023" w:type="dxa"/>
          </w:tcPr>
          <w:p w14:paraId="20F347EF" w14:textId="77777777" w:rsidR="00F96BB3" w:rsidRDefault="00F96BB3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2006" w:type="dxa"/>
          </w:tcPr>
          <w:p w14:paraId="301B6B8D" w14:textId="77777777" w:rsidR="00F96BB3" w:rsidRDefault="00F96BB3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2925" w:type="dxa"/>
          </w:tcPr>
          <w:p w14:paraId="26F9BDE4" w14:textId="77777777" w:rsidR="00F96BB3" w:rsidRDefault="00F96BB3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2424" w:type="dxa"/>
          </w:tcPr>
          <w:p w14:paraId="55F69A1C" w14:textId="77777777" w:rsidR="00F96BB3" w:rsidRDefault="00F96BB3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  <w:tc>
          <w:tcPr>
            <w:tcW w:w="1522" w:type="dxa"/>
          </w:tcPr>
          <w:p w14:paraId="70830C8B" w14:textId="77777777" w:rsidR="00F96BB3" w:rsidRDefault="00F96BB3" w:rsidP="00506325">
            <w:pPr>
              <w:pStyle w:val="X-Text"/>
              <w:spacing w:line="300" w:lineRule="auto"/>
              <w:ind w:left="0" w:firstLine="0"/>
              <w:jc w:val="left"/>
              <w:rPr>
                <w:rFonts w:cs="Arial"/>
                <w:szCs w:val="22"/>
                <w:lang w:val="en-ZA"/>
              </w:rPr>
            </w:pPr>
          </w:p>
        </w:tc>
      </w:tr>
    </w:tbl>
    <w:p w14:paraId="06CF7306" w14:textId="77777777" w:rsidR="00F91BE0" w:rsidRPr="001A1C85" w:rsidRDefault="00F91BE0" w:rsidP="00FC5DB8">
      <w:pPr>
        <w:spacing w:line="300" w:lineRule="auto"/>
        <w:rPr>
          <w:rFonts w:cs="Arial"/>
          <w:color w:val="000000"/>
          <w:szCs w:val="22"/>
        </w:rPr>
      </w:pPr>
    </w:p>
    <w:p w14:paraId="5F7C5112" w14:textId="77777777" w:rsidR="00F91BE0" w:rsidRDefault="00F91BE0" w:rsidP="00F261D6">
      <w:pPr>
        <w:pStyle w:val="Heading1"/>
        <w:numPr>
          <w:ilvl w:val="0"/>
          <w:numId w:val="0"/>
        </w:numPr>
        <w:spacing w:before="0" w:after="0" w:line="300" w:lineRule="auto"/>
        <w:rPr>
          <w:rFonts w:ascii="Arial" w:hAnsi="Arial" w:cs="Arial"/>
          <w:color w:val="000000"/>
          <w:szCs w:val="28"/>
        </w:rPr>
      </w:pPr>
      <w:bookmarkStart w:id="5" w:name="_Toc117485963"/>
      <w:bookmarkStart w:id="6" w:name="_Toc490748567"/>
      <w:r w:rsidRPr="001A1C85">
        <w:rPr>
          <w:rFonts w:ascii="Arial" w:hAnsi="Arial" w:cs="Arial"/>
          <w:color w:val="000000"/>
          <w:szCs w:val="28"/>
        </w:rPr>
        <w:t>Document Reference Library</w:t>
      </w:r>
      <w:bookmarkEnd w:id="5"/>
      <w:bookmarkEnd w:id="6"/>
    </w:p>
    <w:p w14:paraId="3F3EF99A" w14:textId="77777777" w:rsidR="004867FF" w:rsidRDefault="004867FF" w:rsidP="004867FF">
      <w:pPr>
        <w:rPr>
          <w:color w:val="FF0000"/>
        </w:rPr>
      </w:pPr>
      <w:r>
        <w:rPr>
          <w:color w:val="FF0000"/>
        </w:rPr>
        <w:t>List information that supports the policy.  These documents can be internal policies and procedures or external codes, procedures and legislation.</w:t>
      </w:r>
    </w:p>
    <w:p w14:paraId="6DFA6F85" w14:textId="77777777" w:rsidR="004867FF" w:rsidRPr="004867FF" w:rsidRDefault="004867FF" w:rsidP="004867FF">
      <w:pPr>
        <w:rPr>
          <w:color w:val="FF0000"/>
        </w:rPr>
      </w:pPr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70"/>
        <w:gridCol w:w="6930"/>
      </w:tblGrid>
      <w:tr w:rsidR="00F91BE0" w:rsidRPr="001A1C85" w14:paraId="21967400" w14:textId="77777777" w:rsidTr="00240A17">
        <w:tc>
          <w:tcPr>
            <w:tcW w:w="2970" w:type="dxa"/>
            <w:shd w:val="pct5" w:color="auto" w:fill="auto"/>
            <w:vAlign w:val="center"/>
          </w:tcPr>
          <w:p w14:paraId="3B9534B5" w14:textId="77777777" w:rsidR="00F91BE0" w:rsidRPr="001A1C85" w:rsidRDefault="00F91BE0" w:rsidP="00FC5DB8">
            <w:pPr>
              <w:spacing w:line="300" w:lineRule="auto"/>
              <w:rPr>
                <w:rFonts w:cs="Arial"/>
                <w:b/>
                <w:bCs/>
                <w:color w:val="000000"/>
                <w:szCs w:val="22"/>
              </w:rPr>
            </w:pPr>
            <w:r w:rsidRPr="001A1C85">
              <w:rPr>
                <w:rFonts w:cs="Arial"/>
                <w:b/>
                <w:bCs/>
                <w:color w:val="000000"/>
                <w:szCs w:val="22"/>
              </w:rPr>
              <w:t>Document File Name</w:t>
            </w:r>
          </w:p>
        </w:tc>
        <w:tc>
          <w:tcPr>
            <w:tcW w:w="6930" w:type="dxa"/>
            <w:shd w:val="pct5" w:color="auto" w:fill="auto"/>
            <w:vAlign w:val="center"/>
          </w:tcPr>
          <w:p w14:paraId="6613D31A" w14:textId="77777777" w:rsidR="00F91BE0" w:rsidRPr="001A1C85" w:rsidRDefault="00F91BE0" w:rsidP="00FC5DB8">
            <w:pPr>
              <w:spacing w:line="300" w:lineRule="auto"/>
              <w:rPr>
                <w:rFonts w:cs="Arial"/>
                <w:b/>
                <w:bCs/>
                <w:color w:val="000000"/>
                <w:szCs w:val="22"/>
              </w:rPr>
            </w:pPr>
            <w:r w:rsidRPr="001A1C85">
              <w:rPr>
                <w:rFonts w:cs="Arial"/>
                <w:b/>
                <w:bCs/>
                <w:color w:val="000000"/>
                <w:szCs w:val="22"/>
              </w:rPr>
              <w:t>Context and Relevance</w:t>
            </w:r>
          </w:p>
        </w:tc>
      </w:tr>
      <w:tr w:rsidR="00F261D6" w:rsidRPr="001A1C85" w14:paraId="13BE9823" w14:textId="77777777" w:rsidTr="00240A17">
        <w:tc>
          <w:tcPr>
            <w:tcW w:w="2970" w:type="dxa"/>
            <w:vAlign w:val="center"/>
          </w:tcPr>
          <w:p w14:paraId="23ECD887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</w:rPr>
            </w:pPr>
          </w:p>
        </w:tc>
        <w:tc>
          <w:tcPr>
            <w:tcW w:w="6930" w:type="dxa"/>
            <w:vAlign w:val="center"/>
          </w:tcPr>
          <w:p w14:paraId="503B732E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</w:rPr>
            </w:pPr>
          </w:p>
        </w:tc>
      </w:tr>
    </w:tbl>
    <w:p w14:paraId="11DF23D3" w14:textId="77777777" w:rsidR="00F91BE0" w:rsidRPr="001A1C85" w:rsidRDefault="00F91BE0" w:rsidP="00FC5DB8">
      <w:pPr>
        <w:spacing w:line="300" w:lineRule="auto"/>
        <w:rPr>
          <w:rFonts w:cs="Arial"/>
          <w:color w:val="000000"/>
          <w:szCs w:val="22"/>
        </w:rPr>
      </w:pPr>
    </w:p>
    <w:p w14:paraId="386E1677" w14:textId="77777777" w:rsidR="00F91BE0" w:rsidRDefault="00F91BE0" w:rsidP="00F261D6">
      <w:pPr>
        <w:pStyle w:val="Heading1"/>
        <w:numPr>
          <w:ilvl w:val="0"/>
          <w:numId w:val="0"/>
        </w:numPr>
        <w:spacing w:before="0" w:after="0" w:line="300" w:lineRule="auto"/>
        <w:rPr>
          <w:rFonts w:ascii="Arial" w:hAnsi="Arial" w:cs="Arial"/>
          <w:color w:val="000000"/>
          <w:szCs w:val="28"/>
        </w:rPr>
      </w:pPr>
      <w:bookmarkStart w:id="7" w:name="_Toc117485964"/>
      <w:bookmarkStart w:id="8" w:name="_Toc490748568"/>
      <w:r w:rsidRPr="001A1C85">
        <w:rPr>
          <w:rFonts w:ascii="Arial" w:hAnsi="Arial" w:cs="Arial"/>
          <w:color w:val="000000"/>
          <w:szCs w:val="28"/>
        </w:rPr>
        <w:t>Business Areas Impacted By This Policy</w:t>
      </w:r>
      <w:bookmarkEnd w:id="7"/>
      <w:bookmarkEnd w:id="8"/>
    </w:p>
    <w:p w14:paraId="7260B1A3" w14:textId="77777777" w:rsidR="004867FF" w:rsidRDefault="004867FF" w:rsidP="004867FF">
      <w:pPr>
        <w:rPr>
          <w:color w:val="FF0000"/>
        </w:rPr>
      </w:pPr>
      <w:r>
        <w:rPr>
          <w:color w:val="FF0000"/>
        </w:rPr>
        <w:t>Specify who the policy is targeting and what the relevance of the policy is to them.</w:t>
      </w:r>
    </w:p>
    <w:p w14:paraId="028BB553" w14:textId="77777777" w:rsidR="004867FF" w:rsidRPr="004867FF" w:rsidRDefault="004867FF" w:rsidP="004867FF">
      <w:pPr>
        <w:rPr>
          <w:color w:val="FF0000"/>
        </w:rPr>
      </w:pPr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70"/>
        <w:gridCol w:w="6930"/>
      </w:tblGrid>
      <w:tr w:rsidR="00F91BE0" w:rsidRPr="001A1C85" w14:paraId="44BDAACC" w14:textId="77777777" w:rsidTr="00240A17">
        <w:tc>
          <w:tcPr>
            <w:tcW w:w="2970" w:type="dxa"/>
            <w:shd w:val="pct5" w:color="auto" w:fill="auto"/>
            <w:vAlign w:val="center"/>
          </w:tcPr>
          <w:p w14:paraId="44B7F569" w14:textId="77777777" w:rsidR="00F91BE0" w:rsidRPr="001A1C85" w:rsidRDefault="00F91BE0" w:rsidP="00FC5DB8">
            <w:pPr>
              <w:spacing w:line="300" w:lineRule="auto"/>
              <w:rPr>
                <w:rFonts w:cs="Arial"/>
                <w:b/>
                <w:bCs/>
                <w:color w:val="000000"/>
                <w:szCs w:val="22"/>
              </w:rPr>
            </w:pPr>
            <w:r w:rsidRPr="001A1C85">
              <w:rPr>
                <w:rFonts w:cs="Arial"/>
                <w:b/>
                <w:bCs/>
                <w:color w:val="000000"/>
                <w:szCs w:val="22"/>
              </w:rPr>
              <w:t>Name Business Unit / Area</w:t>
            </w:r>
          </w:p>
        </w:tc>
        <w:tc>
          <w:tcPr>
            <w:tcW w:w="6930" w:type="dxa"/>
            <w:shd w:val="pct5" w:color="auto" w:fill="auto"/>
            <w:vAlign w:val="center"/>
          </w:tcPr>
          <w:p w14:paraId="604EA931" w14:textId="77777777" w:rsidR="00F91BE0" w:rsidRPr="001A1C85" w:rsidRDefault="00F91BE0" w:rsidP="00FC5DB8">
            <w:pPr>
              <w:spacing w:line="300" w:lineRule="auto"/>
              <w:rPr>
                <w:rFonts w:cs="Arial"/>
                <w:b/>
                <w:bCs/>
                <w:color w:val="000000"/>
                <w:szCs w:val="22"/>
              </w:rPr>
            </w:pPr>
            <w:r w:rsidRPr="001A1C85">
              <w:rPr>
                <w:rFonts w:cs="Arial"/>
                <w:b/>
                <w:bCs/>
                <w:color w:val="000000"/>
                <w:szCs w:val="22"/>
              </w:rPr>
              <w:t>Context and Relevance</w:t>
            </w:r>
          </w:p>
        </w:tc>
      </w:tr>
      <w:tr w:rsidR="00F261D6" w:rsidRPr="001A1C85" w14:paraId="1BED935A" w14:textId="77777777" w:rsidTr="00240A17">
        <w:tc>
          <w:tcPr>
            <w:tcW w:w="2970" w:type="dxa"/>
            <w:vAlign w:val="center"/>
          </w:tcPr>
          <w:p w14:paraId="3B4E2076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</w:rPr>
            </w:pPr>
          </w:p>
        </w:tc>
        <w:tc>
          <w:tcPr>
            <w:tcW w:w="6930" w:type="dxa"/>
            <w:vAlign w:val="center"/>
          </w:tcPr>
          <w:p w14:paraId="3F402C3A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</w:rPr>
            </w:pPr>
          </w:p>
        </w:tc>
      </w:tr>
    </w:tbl>
    <w:p w14:paraId="043A94DA" w14:textId="77777777" w:rsidR="00F91BE0" w:rsidRPr="001A1C85" w:rsidRDefault="00F91BE0" w:rsidP="00FC5DB8">
      <w:pPr>
        <w:spacing w:line="300" w:lineRule="auto"/>
        <w:rPr>
          <w:rFonts w:cs="Arial"/>
          <w:color w:val="000000"/>
          <w:szCs w:val="22"/>
        </w:rPr>
      </w:pPr>
    </w:p>
    <w:p w14:paraId="566D28AA" w14:textId="77777777" w:rsidR="004867FF" w:rsidRDefault="00F91BE0" w:rsidP="004867FF">
      <w:pPr>
        <w:pStyle w:val="Heading1"/>
        <w:numPr>
          <w:ilvl w:val="0"/>
          <w:numId w:val="0"/>
        </w:numPr>
        <w:spacing w:before="0" w:after="0" w:line="300" w:lineRule="auto"/>
        <w:rPr>
          <w:rFonts w:ascii="Arial" w:hAnsi="Arial" w:cs="Arial"/>
          <w:color w:val="000000"/>
          <w:szCs w:val="28"/>
        </w:rPr>
      </w:pPr>
      <w:bookmarkStart w:id="9" w:name="_Toc117485965"/>
      <w:bookmarkStart w:id="10" w:name="_Toc490748569"/>
      <w:r w:rsidRPr="001A1C85">
        <w:rPr>
          <w:rFonts w:ascii="Arial" w:hAnsi="Arial" w:cs="Arial"/>
          <w:color w:val="000000"/>
          <w:szCs w:val="28"/>
        </w:rPr>
        <w:t>Glossary of Terminology</w:t>
      </w:r>
      <w:bookmarkEnd w:id="9"/>
      <w:bookmarkEnd w:id="10"/>
    </w:p>
    <w:p w14:paraId="34BDE7D0" w14:textId="77777777" w:rsidR="004867FF" w:rsidRDefault="004867FF" w:rsidP="004867FF">
      <w:pPr>
        <w:rPr>
          <w:color w:val="FF0000"/>
        </w:rPr>
      </w:pPr>
      <w:r>
        <w:rPr>
          <w:color w:val="FF0000"/>
        </w:rPr>
        <w:t>List all the abbreviations and terminology used in the policy with a concise description.</w:t>
      </w:r>
    </w:p>
    <w:p w14:paraId="7472D92C" w14:textId="77777777" w:rsidR="004867FF" w:rsidRPr="004867FF" w:rsidRDefault="004867FF" w:rsidP="004867FF">
      <w:pPr>
        <w:rPr>
          <w:color w:val="FF0000"/>
        </w:rPr>
      </w:pPr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70"/>
        <w:gridCol w:w="6930"/>
      </w:tblGrid>
      <w:tr w:rsidR="00F91BE0" w:rsidRPr="001A1C85" w14:paraId="62B846D4" w14:textId="77777777" w:rsidTr="00F261D6">
        <w:trPr>
          <w:tblHeader/>
        </w:trPr>
        <w:tc>
          <w:tcPr>
            <w:tcW w:w="2970" w:type="dxa"/>
            <w:shd w:val="pct5" w:color="auto" w:fill="auto"/>
            <w:vAlign w:val="center"/>
          </w:tcPr>
          <w:p w14:paraId="7502592E" w14:textId="77777777" w:rsidR="00F91BE0" w:rsidRPr="001A1C85" w:rsidRDefault="00F91BE0" w:rsidP="00FC5DB8">
            <w:pPr>
              <w:spacing w:line="300" w:lineRule="auto"/>
              <w:rPr>
                <w:rFonts w:cs="Arial"/>
                <w:b/>
                <w:bCs/>
                <w:color w:val="000000"/>
                <w:szCs w:val="22"/>
              </w:rPr>
            </w:pPr>
            <w:r w:rsidRPr="001A1C85">
              <w:rPr>
                <w:rFonts w:cs="Arial"/>
                <w:b/>
                <w:bCs/>
                <w:color w:val="000000"/>
                <w:szCs w:val="22"/>
              </w:rPr>
              <w:t>Abbreviation/Terminology</w:t>
            </w:r>
          </w:p>
        </w:tc>
        <w:tc>
          <w:tcPr>
            <w:tcW w:w="6930" w:type="dxa"/>
            <w:shd w:val="pct5" w:color="auto" w:fill="auto"/>
            <w:vAlign w:val="center"/>
          </w:tcPr>
          <w:p w14:paraId="76241EA3" w14:textId="77777777" w:rsidR="00F91BE0" w:rsidRPr="001A1C85" w:rsidRDefault="00F91BE0" w:rsidP="00FC5DB8">
            <w:pPr>
              <w:spacing w:line="300" w:lineRule="auto"/>
              <w:rPr>
                <w:rFonts w:cs="Arial"/>
                <w:b/>
                <w:bCs/>
                <w:color w:val="000000"/>
                <w:szCs w:val="22"/>
              </w:rPr>
            </w:pPr>
            <w:r w:rsidRPr="001A1C85">
              <w:rPr>
                <w:rFonts w:cs="Arial"/>
                <w:b/>
                <w:bCs/>
                <w:color w:val="000000"/>
                <w:szCs w:val="22"/>
              </w:rPr>
              <w:t>Description</w:t>
            </w:r>
          </w:p>
        </w:tc>
      </w:tr>
      <w:tr w:rsidR="00F261D6" w:rsidRPr="001A1C85" w14:paraId="4E553C84" w14:textId="77777777" w:rsidTr="00240A17">
        <w:tc>
          <w:tcPr>
            <w:tcW w:w="2970" w:type="dxa"/>
            <w:vAlign w:val="center"/>
          </w:tcPr>
          <w:p w14:paraId="52821758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</w:rPr>
            </w:pPr>
          </w:p>
        </w:tc>
        <w:tc>
          <w:tcPr>
            <w:tcW w:w="6930" w:type="dxa"/>
            <w:vAlign w:val="center"/>
          </w:tcPr>
          <w:p w14:paraId="63C66D1F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</w:rPr>
            </w:pPr>
          </w:p>
        </w:tc>
      </w:tr>
      <w:tr w:rsidR="00F261D6" w:rsidRPr="001A1C85" w14:paraId="30F946A7" w14:textId="77777777" w:rsidTr="00240A17">
        <w:tc>
          <w:tcPr>
            <w:tcW w:w="2970" w:type="dxa"/>
            <w:vAlign w:val="center"/>
          </w:tcPr>
          <w:p w14:paraId="36FF7044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</w:rPr>
            </w:pPr>
          </w:p>
        </w:tc>
        <w:tc>
          <w:tcPr>
            <w:tcW w:w="6930" w:type="dxa"/>
            <w:vAlign w:val="center"/>
          </w:tcPr>
          <w:p w14:paraId="0082B228" w14:textId="77777777" w:rsidR="00F261D6" w:rsidRPr="00596CA2" w:rsidRDefault="00F261D6" w:rsidP="00506325">
            <w:pPr>
              <w:spacing w:line="300" w:lineRule="auto"/>
              <w:ind w:left="415" w:hanging="440"/>
              <w:rPr>
                <w:rFonts w:cs="Arial"/>
                <w:szCs w:val="22"/>
                <w:lang w:val="en-GB"/>
              </w:rPr>
            </w:pPr>
          </w:p>
        </w:tc>
      </w:tr>
      <w:tr w:rsidR="00F261D6" w:rsidRPr="001A1C85" w14:paraId="5E5789F6" w14:textId="77777777" w:rsidTr="00240A17">
        <w:tc>
          <w:tcPr>
            <w:tcW w:w="2970" w:type="dxa"/>
            <w:vAlign w:val="center"/>
          </w:tcPr>
          <w:p w14:paraId="66184F41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</w:rPr>
            </w:pPr>
          </w:p>
        </w:tc>
        <w:tc>
          <w:tcPr>
            <w:tcW w:w="6930" w:type="dxa"/>
            <w:vAlign w:val="center"/>
          </w:tcPr>
          <w:p w14:paraId="4DA56D1B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</w:rPr>
            </w:pPr>
          </w:p>
        </w:tc>
      </w:tr>
      <w:tr w:rsidR="00F261D6" w:rsidRPr="001A1C85" w14:paraId="25A9B376" w14:textId="77777777" w:rsidTr="00240A17">
        <w:tc>
          <w:tcPr>
            <w:tcW w:w="2970" w:type="dxa"/>
            <w:vAlign w:val="center"/>
          </w:tcPr>
          <w:p w14:paraId="5F548472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</w:rPr>
            </w:pPr>
          </w:p>
        </w:tc>
        <w:tc>
          <w:tcPr>
            <w:tcW w:w="6930" w:type="dxa"/>
            <w:vAlign w:val="center"/>
          </w:tcPr>
          <w:p w14:paraId="486A00B3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</w:rPr>
            </w:pPr>
          </w:p>
        </w:tc>
      </w:tr>
      <w:tr w:rsidR="00F261D6" w:rsidRPr="001A1C85" w14:paraId="26C09DDB" w14:textId="77777777" w:rsidTr="00240A17">
        <w:tc>
          <w:tcPr>
            <w:tcW w:w="2970" w:type="dxa"/>
            <w:vAlign w:val="center"/>
          </w:tcPr>
          <w:p w14:paraId="7A5686F0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</w:rPr>
            </w:pPr>
          </w:p>
        </w:tc>
        <w:tc>
          <w:tcPr>
            <w:tcW w:w="6930" w:type="dxa"/>
            <w:vAlign w:val="center"/>
          </w:tcPr>
          <w:p w14:paraId="6483938E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</w:rPr>
            </w:pPr>
          </w:p>
        </w:tc>
      </w:tr>
      <w:tr w:rsidR="00F261D6" w:rsidRPr="001A1C85" w14:paraId="3F9DA7B8" w14:textId="77777777" w:rsidTr="00240A17">
        <w:tc>
          <w:tcPr>
            <w:tcW w:w="2970" w:type="dxa"/>
            <w:vAlign w:val="center"/>
          </w:tcPr>
          <w:p w14:paraId="4674AA48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</w:rPr>
            </w:pPr>
          </w:p>
        </w:tc>
        <w:tc>
          <w:tcPr>
            <w:tcW w:w="6930" w:type="dxa"/>
            <w:vAlign w:val="center"/>
          </w:tcPr>
          <w:p w14:paraId="04B57031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</w:rPr>
            </w:pPr>
          </w:p>
        </w:tc>
      </w:tr>
      <w:tr w:rsidR="00F261D6" w:rsidRPr="001A1C85" w14:paraId="21489711" w14:textId="77777777" w:rsidTr="00240A17">
        <w:tc>
          <w:tcPr>
            <w:tcW w:w="2970" w:type="dxa"/>
            <w:vAlign w:val="center"/>
          </w:tcPr>
          <w:p w14:paraId="1E382639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</w:rPr>
            </w:pPr>
          </w:p>
        </w:tc>
        <w:tc>
          <w:tcPr>
            <w:tcW w:w="6930" w:type="dxa"/>
            <w:vAlign w:val="center"/>
          </w:tcPr>
          <w:p w14:paraId="6B1F0D28" w14:textId="77777777" w:rsidR="00F261D6" w:rsidRPr="00596CA2" w:rsidRDefault="00F261D6" w:rsidP="00506325">
            <w:pPr>
              <w:spacing w:line="300" w:lineRule="auto"/>
              <w:ind w:left="415" w:hanging="440"/>
              <w:rPr>
                <w:rFonts w:cs="Arial"/>
                <w:szCs w:val="22"/>
              </w:rPr>
            </w:pPr>
          </w:p>
        </w:tc>
      </w:tr>
      <w:tr w:rsidR="00F261D6" w:rsidRPr="001A1C85" w14:paraId="5C6583E8" w14:textId="77777777" w:rsidTr="00240A17">
        <w:tc>
          <w:tcPr>
            <w:tcW w:w="2970" w:type="dxa"/>
            <w:vAlign w:val="center"/>
          </w:tcPr>
          <w:p w14:paraId="78D8316D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</w:rPr>
            </w:pPr>
          </w:p>
        </w:tc>
        <w:tc>
          <w:tcPr>
            <w:tcW w:w="6930" w:type="dxa"/>
            <w:vAlign w:val="center"/>
          </w:tcPr>
          <w:p w14:paraId="18ED2307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  <w:lang w:val="en-GB"/>
              </w:rPr>
            </w:pPr>
          </w:p>
        </w:tc>
      </w:tr>
      <w:tr w:rsidR="00F261D6" w:rsidRPr="001A1C85" w14:paraId="75895992" w14:textId="77777777" w:rsidTr="00240A17">
        <w:tc>
          <w:tcPr>
            <w:tcW w:w="2970" w:type="dxa"/>
            <w:vAlign w:val="center"/>
          </w:tcPr>
          <w:p w14:paraId="3D82363F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</w:rPr>
            </w:pPr>
          </w:p>
        </w:tc>
        <w:tc>
          <w:tcPr>
            <w:tcW w:w="6930" w:type="dxa"/>
            <w:vAlign w:val="center"/>
          </w:tcPr>
          <w:p w14:paraId="4767D5FE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  <w:lang w:val="en-GB"/>
              </w:rPr>
            </w:pPr>
          </w:p>
        </w:tc>
      </w:tr>
      <w:tr w:rsidR="00F261D6" w:rsidRPr="001A1C85" w14:paraId="25FCB22C" w14:textId="77777777" w:rsidTr="00240A17">
        <w:tc>
          <w:tcPr>
            <w:tcW w:w="2970" w:type="dxa"/>
            <w:vAlign w:val="center"/>
          </w:tcPr>
          <w:p w14:paraId="313E3040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  <w:lang w:val="en-GB"/>
              </w:rPr>
            </w:pPr>
          </w:p>
        </w:tc>
        <w:tc>
          <w:tcPr>
            <w:tcW w:w="6930" w:type="dxa"/>
            <w:vAlign w:val="center"/>
          </w:tcPr>
          <w:p w14:paraId="39CDC49E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  <w:lang w:val="en-GB"/>
              </w:rPr>
            </w:pPr>
          </w:p>
        </w:tc>
      </w:tr>
      <w:tr w:rsidR="00F261D6" w:rsidRPr="001A1C85" w14:paraId="2699A342" w14:textId="77777777" w:rsidTr="00240A17">
        <w:tc>
          <w:tcPr>
            <w:tcW w:w="2970" w:type="dxa"/>
            <w:vAlign w:val="center"/>
          </w:tcPr>
          <w:p w14:paraId="6A4C147A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</w:rPr>
            </w:pPr>
          </w:p>
        </w:tc>
        <w:tc>
          <w:tcPr>
            <w:tcW w:w="6930" w:type="dxa"/>
            <w:vAlign w:val="center"/>
          </w:tcPr>
          <w:p w14:paraId="03BA8C01" w14:textId="77777777" w:rsidR="00F261D6" w:rsidRPr="00596CA2" w:rsidRDefault="00F261D6" w:rsidP="00506325">
            <w:pPr>
              <w:spacing w:line="300" w:lineRule="auto"/>
              <w:rPr>
                <w:rFonts w:cs="Arial"/>
                <w:szCs w:val="22"/>
              </w:rPr>
            </w:pPr>
          </w:p>
        </w:tc>
      </w:tr>
    </w:tbl>
    <w:p w14:paraId="6F18EAD9" w14:textId="77777777" w:rsidR="00F91BE0" w:rsidRPr="001A1C85" w:rsidRDefault="00F91BE0" w:rsidP="00FC5DB8">
      <w:pPr>
        <w:spacing w:line="300" w:lineRule="auto"/>
        <w:rPr>
          <w:rFonts w:cs="Arial"/>
          <w:color w:val="000000"/>
          <w:szCs w:val="22"/>
        </w:rPr>
      </w:pPr>
    </w:p>
    <w:p w14:paraId="29F678CD" w14:textId="77777777" w:rsidR="00F91BE0" w:rsidRPr="001A1C85" w:rsidRDefault="00F91BE0" w:rsidP="00FC5DB8">
      <w:pPr>
        <w:spacing w:line="300" w:lineRule="auto"/>
        <w:rPr>
          <w:rFonts w:cs="Arial"/>
          <w:color w:val="000000"/>
          <w:szCs w:val="22"/>
        </w:rPr>
      </w:pPr>
    </w:p>
    <w:p w14:paraId="6F850E96" w14:textId="77777777" w:rsidR="00FC5DB8" w:rsidRPr="001B27DE" w:rsidRDefault="00E165B0" w:rsidP="0017659B">
      <w:pPr>
        <w:pStyle w:val="Heading1"/>
        <w:numPr>
          <w:ilvl w:val="0"/>
          <w:numId w:val="2"/>
        </w:numPr>
        <w:spacing w:before="0" w:after="0" w:line="300" w:lineRule="auto"/>
        <w:ind w:hanging="720"/>
        <w:rPr>
          <w:rFonts w:ascii="Arial" w:hAnsi="Arial" w:cs="Arial"/>
          <w:sz w:val="22"/>
          <w:szCs w:val="22"/>
        </w:rPr>
      </w:pPr>
      <w:r>
        <w:rPr>
          <w:rFonts w:cs="Arial"/>
          <w:color w:val="000000"/>
          <w:szCs w:val="22"/>
        </w:rPr>
        <w:br w:type="page"/>
      </w:r>
      <w:bookmarkStart w:id="11" w:name="_Toc229808328"/>
      <w:bookmarkStart w:id="12" w:name="_Toc229808638"/>
      <w:bookmarkStart w:id="13" w:name="_Toc229808711"/>
      <w:bookmarkStart w:id="14" w:name="_Toc234047746"/>
      <w:bookmarkStart w:id="15" w:name="_Toc234047878"/>
      <w:bookmarkStart w:id="16" w:name="_Ref378756618"/>
      <w:bookmarkStart w:id="17" w:name="_Ref378756620"/>
      <w:bookmarkStart w:id="18" w:name="_Ref378756623"/>
      <w:bookmarkStart w:id="19" w:name="_Ref427913341"/>
      <w:bookmarkStart w:id="20" w:name="_Ref427913352"/>
      <w:bookmarkStart w:id="21" w:name="_Ref427913373"/>
      <w:bookmarkStart w:id="22" w:name="_Ref427913382"/>
      <w:bookmarkStart w:id="23" w:name="_Ref427913391"/>
      <w:bookmarkStart w:id="24" w:name="_Toc490748570"/>
      <w:r w:rsidR="00F261D6" w:rsidRPr="001B27DE">
        <w:rPr>
          <w:rFonts w:ascii="Arial" w:hAnsi="Arial" w:cs="Arial"/>
          <w:sz w:val="22"/>
          <w:szCs w:val="22"/>
        </w:rPr>
        <w:lastRenderedPageBreak/>
        <w:t>Policy purpose</w:t>
      </w:r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</w:p>
    <w:p w14:paraId="5E8D8095" w14:textId="77777777" w:rsidR="008536FD" w:rsidRPr="008536FD" w:rsidRDefault="008536FD" w:rsidP="008536FD">
      <w:pPr>
        <w:pStyle w:val="Default"/>
        <w:ind w:left="720"/>
        <w:rPr>
          <w:rFonts w:ascii="Arial" w:hAnsi="Arial" w:cs="Arial"/>
          <w:color w:val="FF0000"/>
          <w:sz w:val="22"/>
          <w:szCs w:val="22"/>
        </w:rPr>
      </w:pPr>
      <w:r w:rsidRPr="008536FD">
        <w:rPr>
          <w:rFonts w:ascii="Arial" w:hAnsi="Arial" w:cs="Arial"/>
          <w:b/>
          <w:bCs/>
          <w:color w:val="FF0000"/>
          <w:sz w:val="22"/>
          <w:szCs w:val="22"/>
        </w:rPr>
        <w:t xml:space="preserve">What to include </w:t>
      </w:r>
    </w:p>
    <w:p w14:paraId="758ACA23" w14:textId="77777777" w:rsidR="008536FD" w:rsidRPr="008536FD" w:rsidRDefault="008536FD" w:rsidP="008536FD">
      <w:pPr>
        <w:pStyle w:val="Default"/>
        <w:ind w:left="720"/>
        <w:rPr>
          <w:rFonts w:ascii="Arial" w:hAnsi="Arial" w:cs="Arial"/>
          <w:color w:val="FF0000"/>
          <w:sz w:val="22"/>
          <w:szCs w:val="22"/>
        </w:rPr>
      </w:pPr>
      <w:r w:rsidRPr="008536FD">
        <w:rPr>
          <w:rFonts w:ascii="Arial" w:hAnsi="Arial" w:cs="Arial"/>
          <w:color w:val="FF0000"/>
          <w:sz w:val="22"/>
          <w:szCs w:val="22"/>
        </w:rPr>
        <w:t xml:space="preserve">The information in this section answers the question as to why the policy exists. Key areas that may be addressed include: </w:t>
      </w:r>
    </w:p>
    <w:p w14:paraId="6879A423" w14:textId="77777777" w:rsidR="008536FD" w:rsidRPr="008536FD" w:rsidRDefault="008536FD" w:rsidP="008536FD">
      <w:pPr>
        <w:pStyle w:val="Default"/>
        <w:ind w:left="720"/>
        <w:rPr>
          <w:rFonts w:ascii="Arial" w:hAnsi="Arial" w:cs="Arial"/>
          <w:color w:val="FF0000"/>
          <w:sz w:val="22"/>
          <w:szCs w:val="22"/>
        </w:rPr>
      </w:pPr>
      <w:r w:rsidRPr="008536FD">
        <w:rPr>
          <w:rFonts w:ascii="Arial" w:hAnsi="Arial" w:cs="Arial"/>
          <w:color w:val="FF0000"/>
          <w:sz w:val="22"/>
          <w:szCs w:val="22"/>
        </w:rPr>
        <w:t xml:space="preserve">• legal or regulatory reasons </w:t>
      </w:r>
    </w:p>
    <w:p w14:paraId="1D9AC3A2" w14:textId="77777777" w:rsidR="008536FD" w:rsidRPr="008536FD" w:rsidRDefault="008536FD" w:rsidP="008536FD">
      <w:pPr>
        <w:pStyle w:val="Default"/>
        <w:ind w:left="720"/>
        <w:rPr>
          <w:rFonts w:ascii="Arial" w:hAnsi="Arial" w:cs="Arial"/>
          <w:color w:val="FF0000"/>
          <w:sz w:val="22"/>
          <w:szCs w:val="22"/>
        </w:rPr>
      </w:pPr>
      <w:r w:rsidRPr="008536FD">
        <w:rPr>
          <w:rFonts w:ascii="Arial" w:hAnsi="Arial" w:cs="Arial"/>
          <w:color w:val="FF0000"/>
          <w:sz w:val="22"/>
          <w:szCs w:val="22"/>
        </w:rPr>
        <w:t xml:space="preserve">• description of conflict or problem the policy will resolve </w:t>
      </w:r>
    </w:p>
    <w:p w14:paraId="554FED6D" w14:textId="77777777" w:rsidR="008536FD" w:rsidRPr="008536FD" w:rsidRDefault="008536FD" w:rsidP="008536FD">
      <w:pPr>
        <w:pStyle w:val="Default"/>
        <w:ind w:left="720"/>
        <w:rPr>
          <w:rFonts w:ascii="Arial" w:hAnsi="Arial" w:cs="Arial"/>
          <w:color w:val="FF0000"/>
          <w:sz w:val="22"/>
          <w:szCs w:val="22"/>
        </w:rPr>
      </w:pPr>
      <w:r w:rsidRPr="008536FD">
        <w:rPr>
          <w:rFonts w:ascii="Arial" w:hAnsi="Arial" w:cs="Arial"/>
          <w:color w:val="FF0000"/>
          <w:sz w:val="22"/>
          <w:szCs w:val="22"/>
        </w:rPr>
        <w:t xml:space="preserve">• overall benefits </w:t>
      </w:r>
    </w:p>
    <w:p w14:paraId="765444B0" w14:textId="77777777" w:rsidR="008536FD" w:rsidRPr="008536FD" w:rsidRDefault="008536FD" w:rsidP="008536FD">
      <w:pPr>
        <w:pStyle w:val="Default"/>
        <w:ind w:left="720"/>
        <w:rPr>
          <w:rFonts w:ascii="Arial" w:hAnsi="Arial" w:cs="Arial"/>
          <w:color w:val="FF0000"/>
          <w:sz w:val="22"/>
          <w:szCs w:val="22"/>
        </w:rPr>
      </w:pPr>
    </w:p>
    <w:p w14:paraId="19DC08D4" w14:textId="77777777" w:rsidR="008536FD" w:rsidRPr="008536FD" w:rsidRDefault="008536FD" w:rsidP="008536FD">
      <w:pPr>
        <w:pStyle w:val="Default"/>
        <w:ind w:left="720"/>
        <w:rPr>
          <w:rFonts w:ascii="Arial" w:hAnsi="Arial" w:cs="Arial"/>
          <w:color w:val="FF0000"/>
          <w:sz w:val="22"/>
          <w:szCs w:val="22"/>
        </w:rPr>
      </w:pPr>
      <w:r w:rsidRPr="008536FD">
        <w:rPr>
          <w:rFonts w:ascii="Arial" w:hAnsi="Arial" w:cs="Arial"/>
          <w:b/>
          <w:bCs/>
          <w:color w:val="FF0000"/>
          <w:sz w:val="22"/>
          <w:szCs w:val="22"/>
        </w:rPr>
        <w:t xml:space="preserve">What not to include </w:t>
      </w:r>
    </w:p>
    <w:p w14:paraId="294B6E48" w14:textId="77777777" w:rsidR="008536FD" w:rsidRPr="008536FD" w:rsidRDefault="008536FD" w:rsidP="008536FD">
      <w:pPr>
        <w:pStyle w:val="Default"/>
        <w:ind w:left="720"/>
        <w:rPr>
          <w:rFonts w:ascii="Arial" w:hAnsi="Arial" w:cs="Arial"/>
          <w:color w:val="FF0000"/>
          <w:sz w:val="22"/>
          <w:szCs w:val="22"/>
        </w:rPr>
      </w:pPr>
      <w:r w:rsidRPr="008536FD">
        <w:rPr>
          <w:rFonts w:ascii="Arial" w:hAnsi="Arial" w:cs="Arial"/>
          <w:color w:val="FF0000"/>
          <w:sz w:val="22"/>
          <w:szCs w:val="22"/>
        </w:rPr>
        <w:t xml:space="preserve">This section should not include the history as to how the policy was developed nor should it contain any procedural steps. </w:t>
      </w:r>
    </w:p>
    <w:p w14:paraId="4DD27BA6" w14:textId="77777777" w:rsidR="00FC5DB8" w:rsidRPr="004867FF" w:rsidRDefault="00FC5DB8" w:rsidP="004867FF">
      <w:pPr>
        <w:spacing w:line="300" w:lineRule="auto"/>
        <w:ind w:left="720"/>
        <w:rPr>
          <w:rFonts w:cs="Arial"/>
          <w:color w:val="FF0000"/>
          <w:szCs w:val="22"/>
        </w:rPr>
      </w:pPr>
    </w:p>
    <w:p w14:paraId="1EDE71B0" w14:textId="77777777" w:rsidR="004F62F6" w:rsidRPr="001B27DE" w:rsidRDefault="004F62F6" w:rsidP="00D26819">
      <w:pPr>
        <w:spacing w:line="300" w:lineRule="auto"/>
        <w:ind w:left="720"/>
        <w:jc w:val="both"/>
        <w:rPr>
          <w:rFonts w:cs="Arial"/>
          <w:szCs w:val="22"/>
        </w:rPr>
      </w:pPr>
    </w:p>
    <w:p w14:paraId="56BC335E" w14:textId="77777777" w:rsidR="008536FD" w:rsidRDefault="008536FD" w:rsidP="0017659B">
      <w:pPr>
        <w:pStyle w:val="Heading1"/>
        <w:numPr>
          <w:ilvl w:val="0"/>
          <w:numId w:val="2"/>
        </w:numPr>
        <w:spacing w:before="0" w:after="0" w:line="300" w:lineRule="auto"/>
        <w:ind w:hanging="720"/>
        <w:jc w:val="both"/>
        <w:rPr>
          <w:rFonts w:ascii="Arial" w:hAnsi="Arial" w:cs="Arial"/>
          <w:b w:val="0"/>
          <w:sz w:val="22"/>
          <w:szCs w:val="22"/>
        </w:rPr>
      </w:pPr>
      <w:bookmarkStart w:id="25" w:name="_Toc490748571"/>
      <w:r>
        <w:rPr>
          <w:rFonts w:ascii="Arial" w:hAnsi="Arial" w:cs="Arial"/>
          <w:sz w:val="22"/>
          <w:szCs w:val="22"/>
        </w:rPr>
        <w:t>Policy Statement</w:t>
      </w:r>
      <w:bookmarkEnd w:id="25"/>
    </w:p>
    <w:p w14:paraId="0D0B9377" w14:textId="77777777" w:rsidR="008536FD" w:rsidRPr="00C146B1" w:rsidRDefault="008536FD" w:rsidP="008536FD">
      <w:pPr>
        <w:pStyle w:val="Default"/>
        <w:ind w:left="720"/>
        <w:rPr>
          <w:rFonts w:ascii="Arial" w:hAnsi="Arial" w:cs="Arial"/>
          <w:color w:val="FF0000"/>
          <w:sz w:val="22"/>
          <w:szCs w:val="22"/>
        </w:rPr>
      </w:pPr>
      <w:r w:rsidRPr="00C146B1">
        <w:rPr>
          <w:rFonts w:ascii="Arial" w:hAnsi="Arial" w:cs="Arial"/>
          <w:b/>
          <w:bCs/>
          <w:color w:val="FF0000"/>
          <w:sz w:val="22"/>
          <w:szCs w:val="22"/>
        </w:rPr>
        <w:t xml:space="preserve">What to Include </w:t>
      </w:r>
    </w:p>
    <w:p w14:paraId="1024E871" w14:textId="77777777" w:rsidR="008536FD" w:rsidRPr="00C146B1" w:rsidRDefault="008536FD" w:rsidP="008536FD">
      <w:pPr>
        <w:pStyle w:val="Default"/>
        <w:ind w:left="720"/>
        <w:rPr>
          <w:rFonts w:ascii="Arial" w:hAnsi="Arial" w:cs="Arial"/>
          <w:color w:val="FF0000"/>
          <w:sz w:val="22"/>
          <w:szCs w:val="22"/>
        </w:rPr>
      </w:pPr>
      <w:r w:rsidRPr="00C146B1">
        <w:rPr>
          <w:rFonts w:ascii="Arial" w:hAnsi="Arial" w:cs="Arial"/>
          <w:color w:val="FF0000"/>
          <w:sz w:val="22"/>
          <w:szCs w:val="22"/>
        </w:rPr>
        <w:t xml:space="preserve">This section should provide specific direction for the intended audience. Questions that are typically answered through the policy statement include: </w:t>
      </w:r>
    </w:p>
    <w:p w14:paraId="72F5F0F8" w14:textId="77777777" w:rsidR="008536FD" w:rsidRPr="00C146B1" w:rsidRDefault="008536FD" w:rsidP="008536FD">
      <w:pPr>
        <w:pStyle w:val="Default"/>
        <w:ind w:left="720"/>
        <w:rPr>
          <w:rFonts w:ascii="Arial" w:hAnsi="Arial" w:cs="Arial"/>
          <w:color w:val="FF0000"/>
          <w:sz w:val="22"/>
          <w:szCs w:val="22"/>
        </w:rPr>
      </w:pPr>
      <w:r w:rsidRPr="00C146B1">
        <w:rPr>
          <w:rFonts w:ascii="Arial" w:hAnsi="Arial" w:cs="Arial"/>
          <w:color w:val="FF0000"/>
          <w:sz w:val="22"/>
          <w:szCs w:val="22"/>
        </w:rPr>
        <w:t xml:space="preserve">• Who is the primary audience? (Who needs to follow the policy?) </w:t>
      </w:r>
    </w:p>
    <w:p w14:paraId="602A4397" w14:textId="77777777" w:rsidR="008536FD" w:rsidRPr="00C146B1" w:rsidRDefault="008536FD" w:rsidP="008536FD">
      <w:pPr>
        <w:pStyle w:val="Default"/>
        <w:ind w:left="720"/>
        <w:rPr>
          <w:rFonts w:ascii="Arial" w:hAnsi="Arial" w:cs="Arial"/>
          <w:color w:val="FF0000"/>
          <w:sz w:val="22"/>
          <w:szCs w:val="22"/>
        </w:rPr>
      </w:pPr>
      <w:r w:rsidRPr="00C146B1">
        <w:rPr>
          <w:rFonts w:ascii="Arial" w:hAnsi="Arial" w:cs="Arial"/>
          <w:color w:val="FF0000"/>
          <w:sz w:val="22"/>
          <w:szCs w:val="22"/>
        </w:rPr>
        <w:t xml:space="preserve">• In what situation(s) does this policy not apply? </w:t>
      </w:r>
    </w:p>
    <w:p w14:paraId="506FEE77" w14:textId="77777777" w:rsidR="008536FD" w:rsidRPr="00C146B1" w:rsidRDefault="008536FD" w:rsidP="008536FD">
      <w:pPr>
        <w:pStyle w:val="Default"/>
        <w:ind w:left="720"/>
        <w:rPr>
          <w:rFonts w:ascii="Arial" w:hAnsi="Arial" w:cs="Arial"/>
          <w:color w:val="FF0000"/>
          <w:sz w:val="22"/>
          <w:szCs w:val="22"/>
        </w:rPr>
      </w:pPr>
      <w:r w:rsidRPr="00C146B1">
        <w:rPr>
          <w:rFonts w:ascii="Arial" w:hAnsi="Arial" w:cs="Arial"/>
          <w:color w:val="FF0000"/>
          <w:sz w:val="22"/>
          <w:szCs w:val="22"/>
        </w:rPr>
        <w:t xml:space="preserve">• What are the major conditions or restrictions? </w:t>
      </w:r>
    </w:p>
    <w:p w14:paraId="711C39AC" w14:textId="77777777" w:rsidR="008536FD" w:rsidRPr="00C146B1" w:rsidRDefault="008536FD" w:rsidP="008536FD">
      <w:pPr>
        <w:pStyle w:val="Default"/>
        <w:ind w:left="720"/>
        <w:rPr>
          <w:rFonts w:ascii="Arial" w:hAnsi="Arial" w:cs="Arial"/>
          <w:color w:val="FF0000"/>
          <w:sz w:val="22"/>
          <w:szCs w:val="22"/>
        </w:rPr>
      </w:pPr>
      <w:r w:rsidRPr="00C146B1">
        <w:rPr>
          <w:rFonts w:ascii="Arial" w:hAnsi="Arial" w:cs="Arial"/>
          <w:color w:val="FF0000"/>
          <w:sz w:val="22"/>
          <w:szCs w:val="22"/>
        </w:rPr>
        <w:t xml:space="preserve">• What is expected of the employee or trustee? </w:t>
      </w:r>
    </w:p>
    <w:p w14:paraId="62DD71A5" w14:textId="77777777" w:rsidR="008536FD" w:rsidRPr="00C146B1" w:rsidRDefault="008536FD" w:rsidP="008536FD">
      <w:pPr>
        <w:pStyle w:val="Default"/>
        <w:ind w:left="720"/>
        <w:rPr>
          <w:rFonts w:ascii="Arial" w:hAnsi="Arial" w:cs="Arial"/>
          <w:color w:val="FF0000"/>
          <w:sz w:val="22"/>
          <w:szCs w:val="22"/>
        </w:rPr>
      </w:pPr>
      <w:r w:rsidRPr="00C146B1">
        <w:rPr>
          <w:rFonts w:ascii="Arial" w:hAnsi="Arial" w:cs="Arial"/>
          <w:color w:val="FF0000"/>
          <w:sz w:val="22"/>
          <w:szCs w:val="22"/>
        </w:rPr>
        <w:t xml:space="preserve">• Are there exclusions or special situations? </w:t>
      </w:r>
    </w:p>
    <w:p w14:paraId="645DB203" w14:textId="77777777" w:rsidR="008536FD" w:rsidRPr="00C146B1" w:rsidRDefault="008536FD" w:rsidP="008536FD">
      <w:pPr>
        <w:pStyle w:val="Default"/>
        <w:ind w:left="720"/>
        <w:rPr>
          <w:rFonts w:ascii="Arial" w:hAnsi="Arial" w:cs="Arial"/>
          <w:color w:val="FF0000"/>
          <w:sz w:val="22"/>
          <w:szCs w:val="22"/>
        </w:rPr>
      </w:pPr>
    </w:p>
    <w:p w14:paraId="79830C94" w14:textId="77777777" w:rsidR="008536FD" w:rsidRPr="00C146B1" w:rsidRDefault="008536FD" w:rsidP="008536FD">
      <w:pPr>
        <w:pStyle w:val="Default"/>
        <w:ind w:left="720"/>
        <w:rPr>
          <w:rFonts w:ascii="Arial" w:hAnsi="Arial" w:cs="Arial"/>
          <w:color w:val="FF0000"/>
          <w:sz w:val="22"/>
          <w:szCs w:val="22"/>
        </w:rPr>
      </w:pPr>
      <w:r w:rsidRPr="00C146B1">
        <w:rPr>
          <w:rFonts w:ascii="Arial" w:hAnsi="Arial" w:cs="Arial"/>
          <w:color w:val="FF0000"/>
          <w:sz w:val="22"/>
          <w:szCs w:val="22"/>
        </w:rPr>
        <w:t xml:space="preserve">Rules for the policy owner/writer to follow when drafting the policy statement: </w:t>
      </w:r>
    </w:p>
    <w:p w14:paraId="338694C2" w14:textId="77777777" w:rsidR="008536FD" w:rsidRPr="00C146B1" w:rsidRDefault="008536FD" w:rsidP="008536FD">
      <w:pPr>
        <w:pStyle w:val="Default"/>
        <w:ind w:left="720"/>
        <w:rPr>
          <w:rFonts w:ascii="Arial" w:hAnsi="Arial" w:cs="Arial"/>
          <w:color w:val="FF0000"/>
          <w:sz w:val="22"/>
          <w:szCs w:val="22"/>
        </w:rPr>
      </w:pPr>
      <w:r w:rsidRPr="00C146B1">
        <w:rPr>
          <w:rFonts w:ascii="Arial" w:hAnsi="Arial" w:cs="Arial"/>
          <w:color w:val="FF0000"/>
          <w:sz w:val="22"/>
          <w:szCs w:val="22"/>
        </w:rPr>
        <w:t xml:space="preserve">• Sentences and paragraphs must be clear and understandable. </w:t>
      </w:r>
    </w:p>
    <w:p w14:paraId="4D05AE38" w14:textId="77777777" w:rsidR="008536FD" w:rsidRPr="00C146B1" w:rsidRDefault="008536FD" w:rsidP="008536FD">
      <w:pPr>
        <w:pStyle w:val="Default"/>
        <w:ind w:left="720"/>
        <w:rPr>
          <w:rFonts w:ascii="Arial" w:hAnsi="Arial" w:cs="Arial"/>
          <w:color w:val="FF0000"/>
          <w:sz w:val="22"/>
          <w:szCs w:val="22"/>
        </w:rPr>
      </w:pPr>
      <w:r w:rsidRPr="00C146B1">
        <w:rPr>
          <w:rFonts w:ascii="Arial" w:hAnsi="Arial" w:cs="Arial"/>
          <w:color w:val="FF0000"/>
          <w:sz w:val="22"/>
          <w:szCs w:val="22"/>
        </w:rPr>
        <w:t xml:space="preserve">• Acronyms may be used if included in the </w:t>
      </w:r>
      <w:r w:rsidR="00C146B1" w:rsidRPr="00C146B1">
        <w:rPr>
          <w:rFonts w:ascii="Arial" w:hAnsi="Arial" w:cs="Arial"/>
          <w:color w:val="FF0000"/>
          <w:sz w:val="22"/>
          <w:szCs w:val="22"/>
        </w:rPr>
        <w:t>glossary</w:t>
      </w:r>
      <w:r w:rsidRPr="00C146B1">
        <w:rPr>
          <w:rFonts w:ascii="Arial" w:hAnsi="Arial" w:cs="Arial"/>
          <w:color w:val="FF0000"/>
          <w:sz w:val="22"/>
          <w:szCs w:val="22"/>
        </w:rPr>
        <w:t xml:space="preserve"> of terminology section. </w:t>
      </w:r>
    </w:p>
    <w:p w14:paraId="6DF968B7" w14:textId="77777777" w:rsidR="008536FD" w:rsidRPr="00C146B1" w:rsidRDefault="008536FD" w:rsidP="008536FD">
      <w:pPr>
        <w:pStyle w:val="Default"/>
        <w:ind w:left="720"/>
        <w:rPr>
          <w:rFonts w:ascii="Arial" w:hAnsi="Arial" w:cs="Arial"/>
          <w:color w:val="FF0000"/>
          <w:sz w:val="22"/>
          <w:szCs w:val="22"/>
        </w:rPr>
      </w:pPr>
      <w:r w:rsidRPr="00C146B1">
        <w:rPr>
          <w:rFonts w:ascii="Arial" w:hAnsi="Arial" w:cs="Arial"/>
          <w:color w:val="FF0000"/>
          <w:sz w:val="22"/>
          <w:szCs w:val="22"/>
        </w:rPr>
        <w:t xml:space="preserve">• Use strong action words (will, must, are responsible for, etc.). </w:t>
      </w:r>
    </w:p>
    <w:p w14:paraId="14333489" w14:textId="77777777" w:rsidR="00C146B1" w:rsidRDefault="00C146B1" w:rsidP="008536FD">
      <w:pPr>
        <w:pStyle w:val="Default"/>
        <w:ind w:left="720"/>
        <w:rPr>
          <w:rFonts w:ascii="Arial" w:hAnsi="Arial" w:cs="Arial"/>
          <w:b/>
          <w:bCs/>
          <w:color w:val="FF0000"/>
          <w:sz w:val="22"/>
          <w:szCs w:val="22"/>
        </w:rPr>
      </w:pPr>
    </w:p>
    <w:p w14:paraId="0B732F95" w14:textId="77777777" w:rsidR="008536FD" w:rsidRPr="00C146B1" w:rsidRDefault="008536FD" w:rsidP="008536FD">
      <w:pPr>
        <w:pStyle w:val="Default"/>
        <w:ind w:left="720"/>
        <w:rPr>
          <w:rFonts w:ascii="Arial" w:hAnsi="Arial" w:cs="Arial"/>
          <w:color w:val="FF0000"/>
          <w:sz w:val="22"/>
          <w:szCs w:val="22"/>
        </w:rPr>
      </w:pPr>
      <w:r w:rsidRPr="00C146B1">
        <w:rPr>
          <w:rFonts w:ascii="Arial" w:hAnsi="Arial" w:cs="Arial"/>
          <w:b/>
          <w:bCs/>
          <w:color w:val="FF0000"/>
          <w:sz w:val="22"/>
          <w:szCs w:val="22"/>
        </w:rPr>
        <w:t xml:space="preserve">What Not to Include </w:t>
      </w:r>
    </w:p>
    <w:p w14:paraId="5CF5295D" w14:textId="77777777" w:rsidR="008536FD" w:rsidRPr="00934D01" w:rsidRDefault="008536FD" w:rsidP="008536FD">
      <w:pPr>
        <w:pStyle w:val="Default"/>
        <w:ind w:left="720"/>
        <w:rPr>
          <w:rFonts w:ascii="Arial" w:hAnsi="Arial" w:cs="Arial"/>
          <w:color w:val="auto"/>
          <w:sz w:val="22"/>
          <w:szCs w:val="22"/>
        </w:rPr>
      </w:pPr>
      <w:r w:rsidRPr="00C146B1">
        <w:rPr>
          <w:rFonts w:ascii="Arial" w:hAnsi="Arial" w:cs="Arial"/>
          <w:color w:val="FF0000"/>
          <w:sz w:val="22"/>
          <w:szCs w:val="22"/>
        </w:rPr>
        <w:t>The policy statement should not include background details on the policy nor should it contain procedural steps. Avoid using a specific label, such as the name of a software product or a person. Use generic terms and job titles that are more sustaining and require less maintenance.</w:t>
      </w:r>
      <w:r w:rsidRPr="00934D01">
        <w:rPr>
          <w:rFonts w:ascii="Arial" w:hAnsi="Arial" w:cs="Arial"/>
          <w:color w:val="auto"/>
          <w:sz w:val="22"/>
          <w:szCs w:val="22"/>
        </w:rPr>
        <w:t xml:space="preserve"> </w:t>
      </w:r>
    </w:p>
    <w:p w14:paraId="4440C481" w14:textId="77777777" w:rsidR="008536FD" w:rsidRPr="00934D01" w:rsidRDefault="008536FD" w:rsidP="008536FD">
      <w:pPr>
        <w:pStyle w:val="Default"/>
        <w:ind w:left="720"/>
        <w:rPr>
          <w:rFonts w:ascii="Arial" w:hAnsi="Arial" w:cs="Arial"/>
          <w:color w:val="auto"/>
          <w:sz w:val="22"/>
          <w:szCs w:val="22"/>
        </w:rPr>
      </w:pPr>
    </w:p>
    <w:p w14:paraId="03BF5C0A" w14:textId="77777777" w:rsidR="008536FD" w:rsidRPr="008536FD" w:rsidRDefault="008536FD" w:rsidP="008536FD">
      <w:pPr>
        <w:ind w:left="720"/>
      </w:pPr>
    </w:p>
    <w:p w14:paraId="5F3A9092" w14:textId="77777777" w:rsidR="004C6AEC" w:rsidRDefault="004C6AEC" w:rsidP="0017659B">
      <w:pPr>
        <w:pStyle w:val="Heading1"/>
        <w:numPr>
          <w:ilvl w:val="0"/>
          <w:numId w:val="2"/>
        </w:numPr>
        <w:spacing w:before="0" w:after="0" w:line="300" w:lineRule="auto"/>
        <w:ind w:hanging="720"/>
        <w:jc w:val="both"/>
        <w:rPr>
          <w:rFonts w:ascii="Arial" w:hAnsi="Arial" w:cs="Arial"/>
          <w:b w:val="0"/>
          <w:sz w:val="22"/>
          <w:szCs w:val="22"/>
        </w:rPr>
      </w:pPr>
      <w:bookmarkStart w:id="26" w:name="_Toc490748572"/>
      <w:r>
        <w:rPr>
          <w:rFonts w:ascii="Arial" w:hAnsi="Arial" w:cs="Arial"/>
          <w:sz w:val="22"/>
          <w:szCs w:val="22"/>
        </w:rPr>
        <w:t>Related Policies</w:t>
      </w:r>
      <w:bookmarkEnd w:id="26"/>
    </w:p>
    <w:p w14:paraId="64C91FEE" w14:textId="77777777" w:rsidR="004C6AEC" w:rsidRDefault="004C6AEC" w:rsidP="004C6AEC">
      <w:pPr>
        <w:ind w:left="720"/>
        <w:rPr>
          <w:color w:val="FF0000"/>
        </w:rPr>
      </w:pPr>
      <w:r>
        <w:rPr>
          <w:color w:val="FF0000"/>
        </w:rPr>
        <w:t>Include a list of all the policies and procedures that are related to the Policy.</w:t>
      </w:r>
    </w:p>
    <w:p w14:paraId="12DAE713" w14:textId="77777777" w:rsidR="004C6AEC" w:rsidRPr="004C6AEC" w:rsidRDefault="004C6AEC" w:rsidP="004C6AEC">
      <w:pPr>
        <w:ind w:left="720"/>
        <w:rPr>
          <w:color w:val="FF0000"/>
        </w:rPr>
      </w:pPr>
    </w:p>
    <w:p w14:paraId="72DF6FCF" w14:textId="77777777" w:rsidR="004F62F6" w:rsidRPr="001B27DE" w:rsidRDefault="004F62F6" w:rsidP="0017659B">
      <w:pPr>
        <w:pStyle w:val="Heading1"/>
        <w:numPr>
          <w:ilvl w:val="0"/>
          <w:numId w:val="2"/>
        </w:numPr>
        <w:spacing w:before="0" w:after="0" w:line="300" w:lineRule="auto"/>
        <w:ind w:hanging="720"/>
        <w:jc w:val="both"/>
        <w:rPr>
          <w:rFonts w:ascii="Arial" w:hAnsi="Arial" w:cs="Arial"/>
          <w:sz w:val="22"/>
          <w:szCs w:val="22"/>
        </w:rPr>
      </w:pPr>
      <w:bookmarkStart w:id="27" w:name="_Toc490748573"/>
      <w:r w:rsidRPr="001B27DE">
        <w:rPr>
          <w:rFonts w:ascii="Arial" w:hAnsi="Arial" w:cs="Arial"/>
          <w:sz w:val="22"/>
          <w:szCs w:val="22"/>
        </w:rPr>
        <w:t>Non-compliance with the Policy</w:t>
      </w:r>
      <w:bookmarkEnd w:id="27"/>
    </w:p>
    <w:p w14:paraId="00D142FA" w14:textId="77777777" w:rsidR="004F62F6" w:rsidRPr="004C6AEC" w:rsidRDefault="004C6AEC" w:rsidP="00D26819">
      <w:pPr>
        <w:spacing w:line="300" w:lineRule="auto"/>
        <w:ind w:left="720"/>
        <w:jc w:val="both"/>
        <w:rPr>
          <w:rFonts w:cs="Arial"/>
          <w:color w:val="FF0000"/>
          <w:szCs w:val="22"/>
        </w:rPr>
      </w:pPr>
      <w:r w:rsidRPr="004C6AEC">
        <w:rPr>
          <w:rFonts w:cs="Arial"/>
          <w:color w:val="FF0000"/>
          <w:szCs w:val="22"/>
        </w:rPr>
        <w:t>The statement below must be included in all policies:</w:t>
      </w:r>
    </w:p>
    <w:p w14:paraId="77031E26" w14:textId="77777777" w:rsidR="004F62F6" w:rsidRDefault="004F62F6" w:rsidP="00D26819">
      <w:pPr>
        <w:spacing w:line="300" w:lineRule="auto"/>
        <w:ind w:left="720"/>
        <w:jc w:val="both"/>
        <w:rPr>
          <w:rFonts w:cs="Arial"/>
          <w:bCs/>
        </w:rPr>
      </w:pPr>
      <w:r w:rsidRPr="001B27DE">
        <w:rPr>
          <w:rFonts w:cs="Arial"/>
          <w:szCs w:val="22"/>
        </w:rPr>
        <w:t xml:space="preserve">Non-compliance with this Policy and the procedures described in it by any Trustee </w:t>
      </w:r>
      <w:r w:rsidR="004C6AEC">
        <w:rPr>
          <w:rFonts w:cs="Arial"/>
          <w:bCs/>
        </w:rPr>
        <w:t>will be dealt with in accordance with Chapter 7 of the Board Charter.</w:t>
      </w:r>
    </w:p>
    <w:p w14:paraId="4DA893E3" w14:textId="77777777" w:rsidR="004C6AEC" w:rsidRPr="001B27DE" w:rsidRDefault="004C6AEC" w:rsidP="00D26819">
      <w:pPr>
        <w:spacing w:line="300" w:lineRule="auto"/>
        <w:ind w:left="720"/>
        <w:jc w:val="both"/>
        <w:rPr>
          <w:rFonts w:cs="Arial"/>
          <w:szCs w:val="22"/>
        </w:rPr>
      </w:pPr>
    </w:p>
    <w:p w14:paraId="573E490D" w14:textId="77777777" w:rsidR="004F62F6" w:rsidRPr="001B27DE" w:rsidRDefault="004F62F6" w:rsidP="0017659B">
      <w:pPr>
        <w:pStyle w:val="Heading1"/>
        <w:numPr>
          <w:ilvl w:val="0"/>
          <w:numId w:val="2"/>
        </w:numPr>
        <w:spacing w:before="0" w:after="0" w:line="300" w:lineRule="auto"/>
        <w:ind w:hanging="720"/>
        <w:jc w:val="both"/>
        <w:rPr>
          <w:rFonts w:ascii="Arial" w:hAnsi="Arial" w:cs="Arial"/>
          <w:sz w:val="22"/>
          <w:szCs w:val="22"/>
        </w:rPr>
      </w:pPr>
      <w:bookmarkStart w:id="28" w:name="_Toc490748574"/>
      <w:r w:rsidRPr="001B27DE">
        <w:rPr>
          <w:rFonts w:ascii="Arial" w:hAnsi="Arial" w:cs="Arial"/>
          <w:sz w:val="22"/>
          <w:szCs w:val="22"/>
        </w:rPr>
        <w:t xml:space="preserve">Acceptance of the </w:t>
      </w:r>
      <w:r w:rsidR="002B58E4" w:rsidRPr="002B58E4">
        <w:rPr>
          <w:rFonts w:ascii="Arial" w:hAnsi="Arial" w:cs="Arial"/>
          <w:sz w:val="22"/>
          <w:szCs w:val="22"/>
          <w:highlight w:val="yellow"/>
        </w:rPr>
        <w:t>XX</w:t>
      </w:r>
      <w:r w:rsidRPr="001B27DE">
        <w:rPr>
          <w:rFonts w:ascii="Arial" w:hAnsi="Arial" w:cs="Arial"/>
          <w:sz w:val="22"/>
          <w:szCs w:val="22"/>
        </w:rPr>
        <w:t xml:space="preserve"> Policy</w:t>
      </w:r>
      <w:bookmarkEnd w:id="28"/>
    </w:p>
    <w:p w14:paraId="0B854C8C" w14:textId="77777777" w:rsidR="004C6AEC" w:rsidRPr="004C6AEC" w:rsidRDefault="004C6AEC" w:rsidP="004C6AEC">
      <w:pPr>
        <w:pStyle w:val="ListParagraph"/>
        <w:spacing w:line="300" w:lineRule="auto"/>
        <w:jc w:val="both"/>
        <w:rPr>
          <w:rFonts w:cs="Arial"/>
          <w:color w:val="FF0000"/>
          <w:szCs w:val="22"/>
        </w:rPr>
      </w:pPr>
      <w:r w:rsidRPr="004C6AEC">
        <w:rPr>
          <w:rFonts w:cs="Arial"/>
          <w:color w:val="FF0000"/>
          <w:szCs w:val="22"/>
        </w:rPr>
        <w:t>The statement below must be included in all policies:</w:t>
      </w:r>
    </w:p>
    <w:p w14:paraId="13D63BA7" w14:textId="77777777" w:rsidR="004F62F6" w:rsidRPr="001B27DE" w:rsidRDefault="004F62F6" w:rsidP="00D26819">
      <w:pPr>
        <w:spacing w:line="300" w:lineRule="auto"/>
        <w:ind w:left="720"/>
        <w:jc w:val="both"/>
        <w:rPr>
          <w:rFonts w:cs="Arial"/>
          <w:szCs w:val="22"/>
        </w:rPr>
      </w:pPr>
      <w:r w:rsidRPr="001B27DE">
        <w:rPr>
          <w:rFonts w:cs="Arial"/>
          <w:szCs w:val="22"/>
        </w:rPr>
        <w:t>As part of the Trustee induction each new Trustee shall be required to review a copy of this Policy and to acknowledge in writing that he/she has reviewed the Policy, understands the content and agrees to be bound by it.</w:t>
      </w:r>
    </w:p>
    <w:p w14:paraId="1CBB3044" w14:textId="77777777" w:rsidR="004F62F6" w:rsidRPr="001B27DE" w:rsidRDefault="004F62F6" w:rsidP="00D26819">
      <w:pPr>
        <w:spacing w:line="300" w:lineRule="auto"/>
        <w:ind w:left="720"/>
        <w:jc w:val="both"/>
        <w:rPr>
          <w:rFonts w:cs="Arial"/>
          <w:szCs w:val="22"/>
        </w:rPr>
      </w:pPr>
    </w:p>
    <w:p w14:paraId="543755D4" w14:textId="77777777" w:rsidR="004F62F6" w:rsidRPr="001B27DE" w:rsidRDefault="004F62F6">
      <w:pPr>
        <w:rPr>
          <w:rFonts w:cs="Arial"/>
          <w:b/>
          <w:szCs w:val="22"/>
        </w:rPr>
      </w:pPr>
      <w:r w:rsidRPr="001B27DE">
        <w:rPr>
          <w:rFonts w:cs="Arial"/>
          <w:szCs w:val="22"/>
        </w:rPr>
        <w:br w:type="page"/>
      </w:r>
    </w:p>
    <w:p w14:paraId="69E47789" w14:textId="77777777" w:rsidR="004F62F6" w:rsidRPr="001B27DE" w:rsidRDefault="004F62F6" w:rsidP="0017659B">
      <w:pPr>
        <w:pStyle w:val="Heading1"/>
        <w:numPr>
          <w:ilvl w:val="0"/>
          <w:numId w:val="2"/>
        </w:numPr>
        <w:spacing w:before="0" w:after="0" w:line="300" w:lineRule="auto"/>
        <w:ind w:hanging="720"/>
        <w:jc w:val="both"/>
        <w:rPr>
          <w:rFonts w:ascii="Arial" w:hAnsi="Arial" w:cs="Arial"/>
          <w:sz w:val="22"/>
          <w:szCs w:val="22"/>
        </w:rPr>
      </w:pPr>
      <w:bookmarkStart w:id="29" w:name="_Toc490748575"/>
      <w:r w:rsidRPr="001B27DE">
        <w:rPr>
          <w:rFonts w:ascii="Arial" w:hAnsi="Arial" w:cs="Arial"/>
          <w:sz w:val="22"/>
          <w:szCs w:val="22"/>
        </w:rPr>
        <w:lastRenderedPageBreak/>
        <w:t>Policy Review and Evaluation</w:t>
      </w:r>
      <w:bookmarkEnd w:id="29"/>
    </w:p>
    <w:p w14:paraId="7CCAB495" w14:textId="77777777" w:rsidR="004F62F6" w:rsidRPr="001B27DE" w:rsidRDefault="004F62F6" w:rsidP="00D26819">
      <w:pPr>
        <w:spacing w:line="300" w:lineRule="auto"/>
        <w:ind w:left="720"/>
        <w:jc w:val="both"/>
        <w:rPr>
          <w:rFonts w:cs="Arial"/>
          <w:szCs w:val="22"/>
        </w:rPr>
      </w:pPr>
      <w:r w:rsidRPr="001B27DE">
        <w:rPr>
          <w:rFonts w:cs="Arial"/>
          <w:szCs w:val="22"/>
        </w:rPr>
        <w:t xml:space="preserve">This Policy will be reviewed as and when required, but at least </w:t>
      </w:r>
      <w:r w:rsidR="000345CE">
        <w:rPr>
          <w:rFonts w:cs="Arial"/>
          <w:szCs w:val="22"/>
        </w:rPr>
        <w:t>every three-years</w:t>
      </w:r>
      <w:r w:rsidRPr="001B27DE">
        <w:rPr>
          <w:rFonts w:cs="Arial"/>
          <w:szCs w:val="22"/>
        </w:rPr>
        <w:t>.</w:t>
      </w:r>
    </w:p>
    <w:p w14:paraId="077EB4F7" w14:textId="77777777" w:rsidR="004F62F6" w:rsidRPr="001B27DE" w:rsidRDefault="004F62F6" w:rsidP="00D26819">
      <w:pPr>
        <w:spacing w:line="300" w:lineRule="auto"/>
        <w:ind w:left="720"/>
        <w:jc w:val="both"/>
        <w:rPr>
          <w:rFonts w:cs="Arial"/>
          <w:szCs w:val="22"/>
        </w:rPr>
      </w:pPr>
    </w:p>
    <w:p w14:paraId="22F10C86" w14:textId="77777777" w:rsidR="004F62F6" w:rsidRPr="001B27DE" w:rsidRDefault="004F62F6" w:rsidP="00D26819">
      <w:pPr>
        <w:spacing w:line="300" w:lineRule="auto"/>
        <w:ind w:left="720"/>
        <w:jc w:val="both"/>
        <w:rPr>
          <w:rFonts w:cs="Arial"/>
          <w:szCs w:val="22"/>
        </w:rPr>
      </w:pPr>
      <w:r w:rsidRPr="001B27DE">
        <w:rPr>
          <w:rFonts w:cs="Arial"/>
          <w:szCs w:val="22"/>
        </w:rPr>
        <w:t xml:space="preserve">The </w:t>
      </w:r>
      <w:r w:rsidR="000345CE" w:rsidRPr="000345CE">
        <w:rPr>
          <w:rFonts w:cs="Arial"/>
          <w:b/>
          <w:color w:val="FF0000"/>
          <w:szCs w:val="22"/>
        </w:rPr>
        <w:t>(Include name)</w:t>
      </w:r>
      <w:r w:rsidR="000345CE" w:rsidRPr="000345CE">
        <w:rPr>
          <w:rFonts w:cs="Arial"/>
          <w:color w:val="FF0000"/>
          <w:szCs w:val="22"/>
        </w:rPr>
        <w:t xml:space="preserve"> </w:t>
      </w:r>
      <w:r w:rsidRPr="001B27DE">
        <w:rPr>
          <w:rFonts w:cs="Arial"/>
          <w:szCs w:val="22"/>
        </w:rPr>
        <w:t>Committee is responsible for implementing, updating and reviewing this Policy.</w:t>
      </w:r>
    </w:p>
    <w:p w14:paraId="147A2B47" w14:textId="77777777" w:rsidR="004F62F6" w:rsidRPr="001B27DE" w:rsidRDefault="004F62F6" w:rsidP="00D26819">
      <w:pPr>
        <w:spacing w:line="300" w:lineRule="auto"/>
        <w:ind w:left="720"/>
        <w:jc w:val="both"/>
        <w:rPr>
          <w:rFonts w:cs="Arial"/>
          <w:szCs w:val="22"/>
        </w:rPr>
      </w:pPr>
    </w:p>
    <w:p w14:paraId="2DDAF7EB" w14:textId="77777777" w:rsidR="004F62F6" w:rsidRPr="001B27DE" w:rsidRDefault="004F62F6" w:rsidP="00D26819">
      <w:pPr>
        <w:spacing w:line="300" w:lineRule="auto"/>
        <w:ind w:left="720"/>
        <w:jc w:val="both"/>
        <w:rPr>
          <w:rFonts w:cs="Arial"/>
          <w:b/>
          <w:szCs w:val="22"/>
        </w:rPr>
      </w:pPr>
      <w:r w:rsidRPr="001B27DE">
        <w:rPr>
          <w:rFonts w:cs="Arial"/>
          <w:szCs w:val="22"/>
        </w:rPr>
        <w:t>Any changes to the Policy shall be communicated immediately to all Trustees.</w:t>
      </w:r>
    </w:p>
    <w:p w14:paraId="4465C3E5" w14:textId="77777777" w:rsidR="004F62F6" w:rsidRPr="001B27DE" w:rsidRDefault="004F62F6" w:rsidP="00D26819">
      <w:pPr>
        <w:spacing w:line="300" w:lineRule="auto"/>
        <w:ind w:left="720"/>
        <w:jc w:val="both"/>
        <w:rPr>
          <w:rFonts w:cs="Arial"/>
          <w:szCs w:val="22"/>
        </w:rPr>
      </w:pPr>
    </w:p>
    <w:p w14:paraId="0F18F3A6" w14:textId="77777777" w:rsidR="004F62F6" w:rsidRPr="001B27DE" w:rsidRDefault="004F62F6" w:rsidP="0017659B">
      <w:pPr>
        <w:pStyle w:val="Heading1"/>
        <w:numPr>
          <w:ilvl w:val="0"/>
          <w:numId w:val="2"/>
        </w:numPr>
        <w:spacing w:before="0" w:after="0" w:line="300" w:lineRule="auto"/>
        <w:ind w:hanging="720"/>
        <w:jc w:val="both"/>
        <w:rPr>
          <w:rFonts w:ascii="Arial" w:hAnsi="Arial" w:cs="Arial"/>
          <w:sz w:val="22"/>
          <w:szCs w:val="22"/>
        </w:rPr>
      </w:pPr>
      <w:bookmarkStart w:id="30" w:name="_Toc490748576"/>
      <w:r w:rsidRPr="001B27DE">
        <w:rPr>
          <w:rFonts w:ascii="Arial" w:hAnsi="Arial" w:cs="Arial"/>
          <w:sz w:val="22"/>
          <w:szCs w:val="22"/>
        </w:rPr>
        <w:t>Interpretation</w:t>
      </w:r>
      <w:bookmarkEnd w:id="30"/>
    </w:p>
    <w:p w14:paraId="4B47D769" w14:textId="77777777" w:rsidR="004F62F6" w:rsidRPr="001B27DE" w:rsidRDefault="004F62F6" w:rsidP="00D26819">
      <w:pPr>
        <w:spacing w:line="300" w:lineRule="auto"/>
        <w:ind w:left="720"/>
        <w:jc w:val="both"/>
        <w:rPr>
          <w:rFonts w:cs="Arial"/>
          <w:szCs w:val="22"/>
        </w:rPr>
      </w:pPr>
    </w:p>
    <w:p w14:paraId="1E1FA226" w14:textId="77777777" w:rsidR="004F62F6" w:rsidRPr="001B27DE" w:rsidRDefault="004F62F6" w:rsidP="00D26819">
      <w:pPr>
        <w:spacing w:line="300" w:lineRule="auto"/>
        <w:ind w:left="720"/>
        <w:jc w:val="both"/>
        <w:rPr>
          <w:rFonts w:cs="Arial"/>
          <w:szCs w:val="22"/>
        </w:rPr>
      </w:pPr>
      <w:r w:rsidRPr="001B27DE">
        <w:rPr>
          <w:rFonts w:cs="Arial"/>
          <w:szCs w:val="22"/>
        </w:rPr>
        <w:t>In the event of any inconsistency between this Policy and the Rules of the Fund, the Rules shall prevail.</w:t>
      </w:r>
    </w:p>
    <w:p w14:paraId="3E9C5ED3" w14:textId="77777777" w:rsidR="004F62F6" w:rsidRPr="001B27DE" w:rsidRDefault="004F62F6" w:rsidP="00D26819">
      <w:pPr>
        <w:spacing w:line="300" w:lineRule="auto"/>
        <w:ind w:left="720"/>
        <w:jc w:val="both"/>
        <w:rPr>
          <w:rFonts w:cs="Arial"/>
          <w:szCs w:val="22"/>
        </w:rPr>
      </w:pPr>
    </w:p>
    <w:p w14:paraId="0FEEA863" w14:textId="77777777" w:rsidR="00F261D6" w:rsidRPr="001B27DE" w:rsidRDefault="00F261D6" w:rsidP="00FC5DB8">
      <w:pPr>
        <w:spacing w:line="300" w:lineRule="auto"/>
        <w:rPr>
          <w:rFonts w:cs="Arial"/>
          <w:szCs w:val="22"/>
        </w:rPr>
      </w:pPr>
    </w:p>
    <w:p w14:paraId="51BE8860" w14:textId="77777777" w:rsidR="00FC5DB8" w:rsidRPr="001B27DE" w:rsidRDefault="004F62F6" w:rsidP="0017659B">
      <w:pPr>
        <w:pStyle w:val="Heading1"/>
        <w:numPr>
          <w:ilvl w:val="0"/>
          <w:numId w:val="2"/>
        </w:numPr>
        <w:spacing w:before="0" w:after="0" w:line="300" w:lineRule="auto"/>
        <w:ind w:hanging="720"/>
        <w:rPr>
          <w:rFonts w:ascii="Arial" w:hAnsi="Arial" w:cs="Arial"/>
          <w:sz w:val="22"/>
          <w:szCs w:val="22"/>
        </w:rPr>
      </w:pPr>
      <w:bookmarkStart w:id="31" w:name="_Toc117485970"/>
      <w:bookmarkStart w:id="32" w:name="_Toc490748577"/>
      <w:r w:rsidRPr="001B27DE">
        <w:rPr>
          <w:rFonts w:ascii="Arial" w:hAnsi="Arial" w:cs="Arial"/>
          <w:sz w:val="22"/>
          <w:szCs w:val="22"/>
        </w:rPr>
        <w:t xml:space="preserve">Policy </w:t>
      </w:r>
      <w:r w:rsidR="00FC5DB8" w:rsidRPr="001B27DE">
        <w:rPr>
          <w:rFonts w:ascii="Arial" w:hAnsi="Arial" w:cs="Arial"/>
          <w:sz w:val="22"/>
          <w:szCs w:val="22"/>
        </w:rPr>
        <w:t>Approval</w:t>
      </w:r>
      <w:bookmarkEnd w:id="31"/>
      <w:bookmarkEnd w:id="32"/>
    </w:p>
    <w:p w14:paraId="15829D60" w14:textId="77777777" w:rsidR="00FC5DB8" w:rsidRPr="001B27DE" w:rsidRDefault="00FC5DB8" w:rsidP="00FC5DB8">
      <w:pPr>
        <w:jc w:val="both"/>
        <w:rPr>
          <w:rFonts w:cs="Arial"/>
          <w:szCs w:val="22"/>
        </w:rPr>
      </w:pPr>
    </w:p>
    <w:p w14:paraId="4EDC1ED3" w14:textId="77777777" w:rsidR="00FC5DB8" w:rsidRPr="001B27DE" w:rsidRDefault="00FC5DB8" w:rsidP="00FC5DB8">
      <w:pPr>
        <w:jc w:val="both"/>
        <w:rPr>
          <w:rFonts w:cs="Arial"/>
          <w:szCs w:val="22"/>
        </w:rPr>
      </w:pPr>
    </w:p>
    <w:p w14:paraId="6D977245" w14:textId="77777777" w:rsidR="00FC5DB8" w:rsidRPr="001B27DE" w:rsidRDefault="00FC5DB8" w:rsidP="00FC5DB8">
      <w:pPr>
        <w:jc w:val="both"/>
        <w:rPr>
          <w:rFonts w:cs="Arial"/>
          <w:szCs w:val="22"/>
        </w:rPr>
      </w:pPr>
    </w:p>
    <w:p w14:paraId="6607B74D" w14:textId="77777777" w:rsidR="00FC5DB8" w:rsidRPr="001B27DE" w:rsidRDefault="00FC5DB8" w:rsidP="00FC5DB8">
      <w:pPr>
        <w:jc w:val="both"/>
        <w:rPr>
          <w:rFonts w:cs="Arial"/>
          <w:szCs w:val="22"/>
        </w:rPr>
      </w:pPr>
    </w:p>
    <w:p w14:paraId="510FF716" w14:textId="77777777" w:rsidR="00FC5DB8" w:rsidRPr="000345CE" w:rsidRDefault="000345CE" w:rsidP="00FC5DB8">
      <w:pPr>
        <w:jc w:val="both"/>
        <w:rPr>
          <w:rFonts w:cs="Arial"/>
          <w:b/>
          <w:color w:val="FF0000"/>
          <w:szCs w:val="22"/>
        </w:rPr>
      </w:pPr>
      <w:r w:rsidRPr="000345CE">
        <w:rPr>
          <w:rFonts w:cs="Arial"/>
          <w:b/>
          <w:color w:val="FF0000"/>
          <w:szCs w:val="22"/>
        </w:rPr>
        <w:t>(NAME)</w:t>
      </w:r>
    </w:p>
    <w:p w14:paraId="6C86F955" w14:textId="77777777" w:rsidR="00FC5DB8" w:rsidRPr="001B27DE" w:rsidRDefault="004F62F6" w:rsidP="00FC5DB8">
      <w:pPr>
        <w:jc w:val="both"/>
        <w:rPr>
          <w:rFonts w:cs="Arial"/>
          <w:b/>
          <w:szCs w:val="22"/>
        </w:rPr>
      </w:pPr>
      <w:r w:rsidRPr="001B27DE">
        <w:rPr>
          <w:rFonts w:cs="Arial"/>
          <w:b/>
          <w:szCs w:val="22"/>
        </w:rPr>
        <w:t xml:space="preserve">CHAIRPERSON:  </w:t>
      </w:r>
      <w:r w:rsidR="000345CE" w:rsidRPr="000345CE">
        <w:rPr>
          <w:rFonts w:cs="Arial"/>
          <w:b/>
          <w:color w:val="FF0000"/>
          <w:szCs w:val="22"/>
        </w:rPr>
        <w:t>(NAME)</w:t>
      </w:r>
      <w:r w:rsidRPr="000345CE">
        <w:rPr>
          <w:rFonts w:cs="Arial"/>
          <w:b/>
          <w:color w:val="FF0000"/>
          <w:szCs w:val="22"/>
        </w:rPr>
        <w:t xml:space="preserve"> </w:t>
      </w:r>
      <w:r w:rsidRPr="001B27DE">
        <w:rPr>
          <w:rFonts w:cs="Arial"/>
          <w:b/>
          <w:szCs w:val="22"/>
        </w:rPr>
        <w:t>COMMITTEE</w:t>
      </w:r>
    </w:p>
    <w:p w14:paraId="111812C4" w14:textId="77777777" w:rsidR="00FC5DB8" w:rsidRPr="001B27DE" w:rsidRDefault="00FC5DB8" w:rsidP="00FC5DB8">
      <w:pPr>
        <w:pBdr>
          <w:bottom w:val="single" w:sz="12" w:space="1" w:color="auto"/>
        </w:pBdr>
        <w:rPr>
          <w:rFonts w:cs="Arial"/>
          <w:b/>
          <w:szCs w:val="22"/>
        </w:rPr>
      </w:pPr>
      <w:r w:rsidRPr="001B27DE">
        <w:rPr>
          <w:rFonts w:cs="Arial"/>
          <w:b/>
          <w:szCs w:val="22"/>
        </w:rPr>
        <w:t>DATE:</w:t>
      </w:r>
    </w:p>
    <w:p w14:paraId="6394976F" w14:textId="77777777" w:rsidR="00FC5DB8" w:rsidRPr="001B27DE" w:rsidRDefault="00FC5DB8" w:rsidP="00FC5DB8">
      <w:pPr>
        <w:jc w:val="both"/>
        <w:rPr>
          <w:rFonts w:cs="Arial"/>
          <w:szCs w:val="22"/>
        </w:rPr>
      </w:pPr>
    </w:p>
    <w:p w14:paraId="568259EF" w14:textId="77777777" w:rsidR="00FC5DB8" w:rsidRPr="001B27DE" w:rsidRDefault="00FC5DB8" w:rsidP="00FC5DB8">
      <w:pPr>
        <w:jc w:val="both"/>
        <w:rPr>
          <w:rFonts w:cs="Arial"/>
          <w:b/>
          <w:szCs w:val="22"/>
        </w:rPr>
      </w:pPr>
      <w:r w:rsidRPr="001B27DE">
        <w:rPr>
          <w:rFonts w:cs="Arial"/>
          <w:b/>
          <w:szCs w:val="22"/>
        </w:rPr>
        <w:t>Approved / Not Approved</w:t>
      </w:r>
    </w:p>
    <w:p w14:paraId="61C11325" w14:textId="77777777" w:rsidR="00FC5DB8" w:rsidRPr="001B27DE" w:rsidRDefault="00FC5DB8" w:rsidP="00FC5DB8">
      <w:pPr>
        <w:jc w:val="both"/>
        <w:rPr>
          <w:rFonts w:cs="Arial"/>
          <w:szCs w:val="22"/>
        </w:rPr>
      </w:pPr>
    </w:p>
    <w:p w14:paraId="47084CCE" w14:textId="77777777" w:rsidR="00FC5DB8" w:rsidRPr="001B27DE" w:rsidRDefault="00FC5DB8" w:rsidP="00FC5DB8">
      <w:pPr>
        <w:jc w:val="both"/>
        <w:rPr>
          <w:rFonts w:cs="Arial"/>
          <w:szCs w:val="22"/>
        </w:rPr>
      </w:pPr>
    </w:p>
    <w:p w14:paraId="247756ED" w14:textId="77777777" w:rsidR="00FC5DB8" w:rsidRPr="001B27DE" w:rsidRDefault="00FC5DB8" w:rsidP="00FC5DB8">
      <w:pPr>
        <w:jc w:val="both"/>
        <w:rPr>
          <w:rFonts w:cs="Arial"/>
          <w:szCs w:val="22"/>
        </w:rPr>
      </w:pPr>
    </w:p>
    <w:p w14:paraId="114E7EA5" w14:textId="77777777" w:rsidR="00FC5DB8" w:rsidRPr="001B27DE" w:rsidRDefault="00FC5DB8" w:rsidP="00FC5DB8">
      <w:pPr>
        <w:jc w:val="both"/>
        <w:rPr>
          <w:rFonts w:cs="Arial"/>
          <w:szCs w:val="22"/>
        </w:rPr>
      </w:pPr>
    </w:p>
    <w:p w14:paraId="0B5D2A6E" w14:textId="77777777" w:rsidR="000345CE" w:rsidRPr="000345CE" w:rsidRDefault="000345CE" w:rsidP="000345CE">
      <w:pPr>
        <w:jc w:val="both"/>
        <w:rPr>
          <w:rFonts w:cs="Arial"/>
          <w:b/>
          <w:color w:val="FF0000"/>
          <w:szCs w:val="22"/>
        </w:rPr>
      </w:pPr>
      <w:r w:rsidRPr="000345CE">
        <w:rPr>
          <w:rFonts w:cs="Arial"/>
          <w:b/>
          <w:color w:val="FF0000"/>
          <w:szCs w:val="22"/>
        </w:rPr>
        <w:t>(NAME)</w:t>
      </w:r>
    </w:p>
    <w:p w14:paraId="10317111" w14:textId="77777777" w:rsidR="00FC5DB8" w:rsidRPr="001B27DE" w:rsidRDefault="004F62F6" w:rsidP="00FC5DB8">
      <w:pPr>
        <w:jc w:val="both"/>
        <w:rPr>
          <w:rFonts w:cs="Arial"/>
          <w:b/>
          <w:szCs w:val="22"/>
        </w:rPr>
      </w:pPr>
      <w:r w:rsidRPr="001B27DE">
        <w:rPr>
          <w:rFonts w:cs="Arial"/>
          <w:b/>
          <w:szCs w:val="22"/>
        </w:rPr>
        <w:t>CHAIRPERSON:  BOARD OF TRUSTEES</w:t>
      </w:r>
    </w:p>
    <w:p w14:paraId="53CB4801" w14:textId="77777777" w:rsidR="00FC5DB8" w:rsidRPr="001B27DE" w:rsidRDefault="00FC5DB8" w:rsidP="00FC5DB8">
      <w:pPr>
        <w:pBdr>
          <w:bottom w:val="single" w:sz="12" w:space="1" w:color="auto"/>
        </w:pBdr>
        <w:rPr>
          <w:rFonts w:cs="Arial"/>
          <w:b/>
          <w:szCs w:val="22"/>
        </w:rPr>
      </w:pPr>
      <w:r w:rsidRPr="001B27DE">
        <w:rPr>
          <w:rFonts w:cs="Arial"/>
          <w:b/>
          <w:szCs w:val="22"/>
        </w:rPr>
        <w:t>DATE:</w:t>
      </w:r>
    </w:p>
    <w:sectPr w:rsidR="00FC5DB8" w:rsidRPr="001B27DE" w:rsidSect="00666D39">
      <w:headerReference w:type="even" r:id="rId12"/>
      <w:headerReference w:type="default" r:id="rId13"/>
      <w:footerReference w:type="even" r:id="rId14"/>
      <w:footerReference w:type="default" r:id="rId15"/>
      <w:pgSz w:w="11907" w:h="16840" w:code="9"/>
      <w:pgMar w:top="1361" w:right="1134" w:bottom="136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D19912" w14:textId="77777777" w:rsidR="00445510" w:rsidRDefault="00445510">
      <w:r>
        <w:separator/>
      </w:r>
    </w:p>
  </w:endnote>
  <w:endnote w:type="continuationSeparator" w:id="0">
    <w:p w14:paraId="668637AA" w14:textId="77777777" w:rsidR="00445510" w:rsidRDefault="004455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9C8949" w14:textId="41828D6A" w:rsidR="00666D39" w:rsidRPr="00666D39" w:rsidRDefault="00666D39" w:rsidP="00666D39">
    <w:pPr>
      <w:pStyle w:val="Footer"/>
      <w:jc w:val="center"/>
      <w:rPr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6DDE52" w14:textId="77777777" w:rsidR="00240A17" w:rsidRDefault="00240A17" w:rsidP="00240A1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BF6BA7F" w14:textId="77777777" w:rsidR="00240A17" w:rsidRDefault="00240A1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042B60" w14:textId="675267C3" w:rsidR="00240A17" w:rsidRPr="002C2B22" w:rsidRDefault="00240A17">
    <w:pPr>
      <w:pStyle w:val="Footer"/>
      <w:jc w:val="center"/>
      <w:rPr>
        <w:sz w:val="20"/>
        <w:szCs w:val="20"/>
      </w:rPr>
    </w:pPr>
    <w:r w:rsidRPr="002C2B22">
      <w:rPr>
        <w:sz w:val="20"/>
        <w:szCs w:val="20"/>
      </w:rPr>
      <w:fldChar w:fldCharType="begin"/>
    </w:r>
    <w:r w:rsidRPr="002C2B22">
      <w:rPr>
        <w:sz w:val="20"/>
        <w:szCs w:val="20"/>
      </w:rPr>
      <w:instrText xml:space="preserve"> PAGE   \* MERGEFORMAT </w:instrText>
    </w:r>
    <w:r w:rsidRPr="002C2B22">
      <w:rPr>
        <w:sz w:val="20"/>
        <w:szCs w:val="20"/>
      </w:rPr>
      <w:fldChar w:fldCharType="separate"/>
    </w:r>
    <w:r w:rsidR="00EB58E8">
      <w:rPr>
        <w:noProof/>
        <w:sz w:val="20"/>
        <w:szCs w:val="20"/>
      </w:rPr>
      <w:t>5</w:t>
    </w:r>
    <w:r w:rsidRPr="002C2B22">
      <w:rPr>
        <w:sz w:val="20"/>
        <w:szCs w:val="20"/>
      </w:rPr>
      <w:fldChar w:fldCharType="end"/>
    </w:r>
  </w:p>
  <w:p w14:paraId="5100AAC9" w14:textId="77777777" w:rsidR="00240A17" w:rsidRDefault="00240A1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044C58" w14:textId="77777777" w:rsidR="00445510" w:rsidRDefault="00445510">
      <w:r>
        <w:separator/>
      </w:r>
    </w:p>
  </w:footnote>
  <w:footnote w:type="continuationSeparator" w:id="0">
    <w:p w14:paraId="647C1585" w14:textId="77777777" w:rsidR="00445510" w:rsidRDefault="004455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4B50E2" w14:textId="6C14EFBB" w:rsidR="006B2AF8" w:rsidRDefault="00032A58" w:rsidP="00032A58">
    <w:pPr>
      <w:pStyle w:val="Header"/>
      <w:rPr>
        <w:b/>
        <w:color w:val="E36C0A"/>
        <w:sz w:val="36"/>
        <w:szCs w:val="36"/>
      </w:rPr>
    </w:pPr>
    <w:r>
      <w:rPr>
        <w:b/>
        <w:color w:val="E36C0A"/>
        <w:sz w:val="36"/>
        <w:szCs w:val="36"/>
      </w:rPr>
      <w:t xml:space="preserve">                                    </w:t>
    </w:r>
    <w:r w:rsidR="006B2AF8" w:rsidRPr="00556395">
      <w:rPr>
        <w:b/>
        <w:color w:val="E36C0A"/>
        <w:sz w:val="36"/>
        <w:szCs w:val="36"/>
      </w:rPr>
      <w:t>Confidential</w:t>
    </w:r>
  </w:p>
  <w:p w14:paraId="4F97A264" w14:textId="77777777" w:rsidR="00032A58" w:rsidRDefault="00032A58" w:rsidP="00556395">
    <w:pPr>
      <w:pStyle w:val="Header"/>
      <w:jc w:val="center"/>
      <w:rPr>
        <w:b/>
        <w:color w:val="E36C0A"/>
        <w:sz w:val="36"/>
        <w:szCs w:val="36"/>
      </w:rPr>
    </w:pPr>
  </w:p>
  <w:p w14:paraId="757D0E41" w14:textId="58251D89" w:rsidR="00032A58" w:rsidRDefault="00032A58" w:rsidP="00556395">
    <w:pPr>
      <w:pStyle w:val="Header"/>
      <w:jc w:val="center"/>
      <w:rPr>
        <w:b/>
        <w:color w:val="E36C0A"/>
        <w:sz w:val="36"/>
        <w:szCs w:val="36"/>
      </w:rPr>
    </w:pPr>
    <w:r>
      <w:rPr>
        <w:b/>
        <w:noProof/>
        <w:color w:val="E36C0A"/>
        <w:sz w:val="36"/>
        <w:szCs w:val="36"/>
        <w:lang w:eastAsia="en-ZA"/>
      </w:rPr>
      <w:drawing>
        <wp:inline distT="0" distB="0" distL="0" distR="0" wp14:anchorId="22EAEFEE" wp14:editId="22DB4124">
          <wp:extent cx="1245600" cy="1261367"/>
          <wp:effectExtent l="0" t="0" r="0" b="0"/>
          <wp:docPr id="2" name="Picture 2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5600" cy="126136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EE626C2" w14:textId="77777777" w:rsidR="00032A58" w:rsidRDefault="00032A58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DB1F53" w14:textId="77777777" w:rsidR="00F5541A" w:rsidRDefault="00F5541A" w:rsidP="00F5541A">
    <w:pPr>
      <w:pStyle w:val="Header"/>
      <w:jc w:val="center"/>
      <w:rPr>
        <w:b/>
        <w:color w:val="E36C0A"/>
        <w:sz w:val="36"/>
        <w:szCs w:val="36"/>
      </w:rPr>
    </w:pPr>
    <w:r w:rsidRPr="00556395">
      <w:rPr>
        <w:b/>
        <w:color w:val="E36C0A"/>
        <w:sz w:val="36"/>
        <w:szCs w:val="36"/>
      </w:rPr>
      <w:t>Confidential</w:t>
    </w:r>
  </w:p>
  <w:p w14:paraId="484D7F5B" w14:textId="77777777" w:rsidR="00F5541A" w:rsidRPr="00F5541A" w:rsidRDefault="00F5541A" w:rsidP="00F5541A">
    <w:pPr>
      <w:pStyle w:val="Header"/>
      <w:jc w:val="right"/>
      <w:rPr>
        <w:b/>
        <w:sz w:val="24"/>
      </w:rPr>
    </w:pPr>
    <w:r>
      <w:rPr>
        <w:b/>
        <w:sz w:val="24"/>
      </w:rPr>
      <w:t>(Title) Policy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427E35" w14:textId="77777777" w:rsidR="00F5541A" w:rsidRDefault="00F5541A" w:rsidP="00F5541A">
    <w:pPr>
      <w:pStyle w:val="Header"/>
      <w:jc w:val="center"/>
      <w:rPr>
        <w:b/>
        <w:color w:val="E36C0A"/>
        <w:sz w:val="36"/>
        <w:szCs w:val="36"/>
      </w:rPr>
    </w:pPr>
    <w:r w:rsidRPr="00556395">
      <w:rPr>
        <w:b/>
        <w:color w:val="E36C0A"/>
        <w:sz w:val="36"/>
        <w:szCs w:val="36"/>
      </w:rPr>
      <w:t>Confidential</w:t>
    </w:r>
  </w:p>
  <w:p w14:paraId="1AF067A9" w14:textId="77777777" w:rsidR="00F5541A" w:rsidRPr="00F5541A" w:rsidRDefault="00F5541A" w:rsidP="00F5541A">
    <w:pPr>
      <w:pStyle w:val="Header"/>
      <w:jc w:val="right"/>
      <w:rPr>
        <w:b/>
        <w:sz w:val="24"/>
      </w:rPr>
    </w:pPr>
    <w:r>
      <w:rPr>
        <w:b/>
        <w:sz w:val="24"/>
      </w:rPr>
      <w:t>(Title) Policy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A2732F" w14:textId="77777777" w:rsidR="00240A17" w:rsidRDefault="00240A17" w:rsidP="00240A1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52990F0" w14:textId="77777777" w:rsidR="007D0FE3" w:rsidRDefault="007D0FE3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0960F6" w14:textId="77777777" w:rsidR="00F5541A" w:rsidRDefault="00F5541A" w:rsidP="00F5541A">
    <w:pPr>
      <w:pStyle w:val="Header"/>
      <w:jc w:val="center"/>
      <w:rPr>
        <w:b/>
        <w:color w:val="E36C0A"/>
        <w:sz w:val="36"/>
        <w:szCs w:val="36"/>
      </w:rPr>
    </w:pPr>
    <w:r w:rsidRPr="00556395">
      <w:rPr>
        <w:b/>
        <w:color w:val="E36C0A"/>
        <w:sz w:val="36"/>
        <w:szCs w:val="36"/>
      </w:rPr>
      <w:t>Confidential</w:t>
    </w:r>
  </w:p>
  <w:p w14:paraId="64D99E2C" w14:textId="77777777" w:rsidR="00F5541A" w:rsidRPr="00F5541A" w:rsidRDefault="00F5541A" w:rsidP="00F5541A">
    <w:pPr>
      <w:pStyle w:val="Header"/>
      <w:jc w:val="right"/>
      <w:rPr>
        <w:b/>
        <w:sz w:val="24"/>
      </w:rPr>
    </w:pPr>
    <w:r>
      <w:rPr>
        <w:b/>
        <w:sz w:val="24"/>
      </w:rPr>
      <w:t>(Title) Policy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921A3F"/>
    <w:multiLevelType w:val="multilevel"/>
    <w:tmpl w:val="105AA43E"/>
    <w:lvl w:ilvl="0">
      <w:start w:val="1"/>
      <w:numFmt w:val="decimal"/>
      <w:pStyle w:val="Heading1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37021732"/>
    <w:multiLevelType w:val="hybridMultilevel"/>
    <w:tmpl w:val="E2C8A936"/>
    <w:lvl w:ilvl="0" w:tplc="62EEB498">
      <w:start w:val="1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65D7A14"/>
    <w:multiLevelType w:val="multilevel"/>
    <w:tmpl w:val="EACC23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3" w15:restartNumberingAfterBreak="0">
    <w:nsid w:val="64630271"/>
    <w:multiLevelType w:val="hybridMultilevel"/>
    <w:tmpl w:val="CD4C7EA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E4D"/>
    <w:rsid w:val="00001CF7"/>
    <w:rsid w:val="00005F69"/>
    <w:rsid w:val="00032A58"/>
    <w:rsid w:val="000345CE"/>
    <w:rsid w:val="00037A6A"/>
    <w:rsid w:val="00086ACD"/>
    <w:rsid w:val="00096046"/>
    <w:rsid w:val="0017659B"/>
    <w:rsid w:val="001B27DE"/>
    <w:rsid w:val="001E3C8A"/>
    <w:rsid w:val="001E741E"/>
    <w:rsid w:val="001F4553"/>
    <w:rsid w:val="00217875"/>
    <w:rsid w:val="002329F9"/>
    <w:rsid w:val="00240A17"/>
    <w:rsid w:val="00240FD0"/>
    <w:rsid w:val="00265C8F"/>
    <w:rsid w:val="00280E3C"/>
    <w:rsid w:val="002B58E4"/>
    <w:rsid w:val="00375CD6"/>
    <w:rsid w:val="003E13BC"/>
    <w:rsid w:val="00401556"/>
    <w:rsid w:val="00403921"/>
    <w:rsid w:val="00424E38"/>
    <w:rsid w:val="00441028"/>
    <w:rsid w:val="00445510"/>
    <w:rsid w:val="004867FF"/>
    <w:rsid w:val="004C6AEC"/>
    <w:rsid w:val="004E4F61"/>
    <w:rsid w:val="004F62F6"/>
    <w:rsid w:val="00556395"/>
    <w:rsid w:val="005E271D"/>
    <w:rsid w:val="0060588A"/>
    <w:rsid w:val="00643AEC"/>
    <w:rsid w:val="00666D39"/>
    <w:rsid w:val="006B2AF8"/>
    <w:rsid w:val="006C6B65"/>
    <w:rsid w:val="007D0FE3"/>
    <w:rsid w:val="008064A4"/>
    <w:rsid w:val="0082474A"/>
    <w:rsid w:val="008536FD"/>
    <w:rsid w:val="00957F75"/>
    <w:rsid w:val="0098555A"/>
    <w:rsid w:val="009A5AD5"/>
    <w:rsid w:val="00A03DE3"/>
    <w:rsid w:val="00A54B6B"/>
    <w:rsid w:val="00A55F11"/>
    <w:rsid w:val="00AC1E4D"/>
    <w:rsid w:val="00B16AD7"/>
    <w:rsid w:val="00B53C37"/>
    <w:rsid w:val="00BC0935"/>
    <w:rsid w:val="00BF38B6"/>
    <w:rsid w:val="00C146B1"/>
    <w:rsid w:val="00C3520E"/>
    <w:rsid w:val="00CB4A71"/>
    <w:rsid w:val="00CD755F"/>
    <w:rsid w:val="00D26819"/>
    <w:rsid w:val="00D31C44"/>
    <w:rsid w:val="00D85A90"/>
    <w:rsid w:val="00DD4458"/>
    <w:rsid w:val="00E165B0"/>
    <w:rsid w:val="00E54AF5"/>
    <w:rsid w:val="00E565B5"/>
    <w:rsid w:val="00E60F04"/>
    <w:rsid w:val="00E646D2"/>
    <w:rsid w:val="00EB58E8"/>
    <w:rsid w:val="00ED6262"/>
    <w:rsid w:val="00EE0D2F"/>
    <w:rsid w:val="00F261D6"/>
    <w:rsid w:val="00F3574A"/>
    <w:rsid w:val="00F5541A"/>
    <w:rsid w:val="00F91BE0"/>
    <w:rsid w:val="00F96BB3"/>
    <w:rsid w:val="00FB3A9F"/>
    <w:rsid w:val="00FC4DC5"/>
    <w:rsid w:val="00FC5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,"/>
  <w14:docId w14:val="2C88F426"/>
  <w15:docId w15:val="{55877A5E-336A-4E68-B04B-6BE17203A4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2"/>
      <w:szCs w:val="24"/>
      <w:lang w:val="en-ZA"/>
    </w:rPr>
  </w:style>
  <w:style w:type="paragraph" w:styleId="Heading1">
    <w:name w:val="heading 1"/>
    <w:basedOn w:val="Normal"/>
    <w:next w:val="Normal"/>
    <w:qFormat/>
    <w:rsid w:val="00643AEC"/>
    <w:pPr>
      <w:widowControl w:val="0"/>
      <w:numPr>
        <w:numId w:val="1"/>
      </w:numPr>
      <w:spacing w:before="120" w:after="120"/>
      <w:outlineLvl w:val="0"/>
    </w:pPr>
    <w:rPr>
      <w:rFonts w:ascii="Arial Bold" w:hAnsi="Arial Bold"/>
      <w:b/>
      <w:sz w:val="28"/>
    </w:rPr>
  </w:style>
  <w:style w:type="paragraph" w:styleId="Heading2">
    <w:name w:val="heading 2"/>
    <w:basedOn w:val="Normal"/>
    <w:next w:val="Normal"/>
    <w:qFormat/>
    <w:pPr>
      <w:keepNext/>
      <w:spacing w:before="120" w:after="120"/>
      <w:outlineLvl w:val="1"/>
    </w:pPr>
    <w:rPr>
      <w:rFonts w:ascii="Arial Bold" w:hAnsi="Arial Bold" w:cs="Arial"/>
      <w:b/>
      <w:bCs/>
      <w:iCs/>
      <w:sz w:val="24"/>
      <w:szCs w:val="28"/>
    </w:rPr>
  </w:style>
  <w:style w:type="paragraph" w:styleId="Heading3">
    <w:name w:val="heading 3"/>
    <w:basedOn w:val="Normal"/>
    <w:next w:val="Normal"/>
    <w:qFormat/>
    <w:pPr>
      <w:keepNext/>
      <w:spacing w:before="120" w:after="120"/>
      <w:outlineLvl w:val="2"/>
    </w:pPr>
    <w:rPr>
      <w:rFonts w:cs="Arial"/>
      <w:bCs/>
      <w:szCs w:val="26"/>
      <w:u w:val="single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cs="Arial"/>
      <w:bCs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-Text">
    <w:name w:val="X-Text"/>
    <w:basedOn w:val="Normal"/>
    <w:pPr>
      <w:tabs>
        <w:tab w:val="left" w:pos="425"/>
      </w:tabs>
      <w:ind w:left="425" w:hanging="425"/>
      <w:jc w:val="center"/>
    </w:pPr>
    <w:rPr>
      <w:szCs w:val="20"/>
      <w:lang w:val="en-GB"/>
    </w:rPr>
  </w:style>
  <w:style w:type="paragraph" w:customStyle="1" w:styleId="MITPTitle6">
    <w:name w:val="MITP Title 6"/>
    <w:basedOn w:val="Normal"/>
    <w:pPr>
      <w:spacing w:before="360" w:after="120"/>
      <w:jc w:val="center"/>
    </w:pPr>
    <w:rPr>
      <w:sz w:val="20"/>
      <w:szCs w:val="20"/>
      <w:lang w:val="en-GB"/>
    </w:rPr>
  </w:style>
  <w:style w:type="paragraph" w:customStyle="1" w:styleId="MITPTitle7">
    <w:name w:val="MITP Title 7"/>
    <w:basedOn w:val="Normal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jc w:val="center"/>
    </w:pPr>
    <w:rPr>
      <w:b/>
      <w:color w:val="000000"/>
      <w:szCs w:val="20"/>
      <w:lang w:val="en-GB"/>
    </w:rPr>
  </w:style>
  <w:style w:type="paragraph" w:styleId="TOC1">
    <w:name w:val="toc 1"/>
    <w:basedOn w:val="Normal"/>
    <w:next w:val="Normal"/>
    <w:autoRedefine/>
    <w:uiPriority w:val="39"/>
    <w:pPr>
      <w:tabs>
        <w:tab w:val="right" w:leader="dot" w:pos="9629"/>
      </w:tabs>
      <w:spacing w:after="120"/>
    </w:pPr>
    <w:rPr>
      <w:rFonts w:cs="Arial"/>
    </w:rPr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uiPriority w:val="99"/>
    <w:rPr>
      <w:color w:val="0000FF"/>
      <w:u w:val="single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uiPriority w:val="59"/>
    <w:rsid w:val="005563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6B2AF8"/>
    <w:rPr>
      <w:rFonts w:ascii="Arial" w:hAnsi="Arial"/>
      <w:sz w:val="22"/>
      <w:szCs w:val="24"/>
      <w:lang w:val="en-ZA"/>
    </w:rPr>
  </w:style>
  <w:style w:type="paragraph" w:styleId="ListParagraph">
    <w:name w:val="List Paragraph"/>
    <w:basedOn w:val="Normal"/>
    <w:uiPriority w:val="34"/>
    <w:qFormat/>
    <w:rsid w:val="003E13BC"/>
    <w:pPr>
      <w:ind w:left="720"/>
    </w:pPr>
  </w:style>
  <w:style w:type="paragraph" w:styleId="NormalWeb">
    <w:name w:val="Normal (Web)"/>
    <w:basedOn w:val="Normal"/>
    <w:rsid w:val="00F91BE0"/>
    <w:pPr>
      <w:spacing w:before="100" w:beforeAutospacing="1" w:after="100" w:afterAutospacing="1"/>
    </w:pPr>
    <w:rPr>
      <w:rFonts w:cs="Arial"/>
      <w:color w:val="6C6C6C"/>
      <w:sz w:val="17"/>
      <w:szCs w:val="17"/>
      <w:lang w:val="en-US"/>
    </w:rPr>
  </w:style>
  <w:style w:type="character" w:styleId="PageNumber">
    <w:name w:val="page number"/>
    <w:rsid w:val="00F91BE0"/>
  </w:style>
  <w:style w:type="character" w:customStyle="1" w:styleId="HeaderChar">
    <w:name w:val="Header Char"/>
    <w:link w:val="Header"/>
    <w:rsid w:val="00F91BE0"/>
    <w:rPr>
      <w:rFonts w:ascii="Arial" w:hAnsi="Arial"/>
      <w:sz w:val="22"/>
      <w:szCs w:val="24"/>
      <w:lang w:val="en-ZA"/>
    </w:rPr>
  </w:style>
  <w:style w:type="paragraph" w:customStyle="1" w:styleId="DMSLINEX2">
    <w:name w:val="DMSLINEX2"/>
    <w:basedOn w:val="Normal"/>
    <w:rsid w:val="00F91BE0"/>
    <w:pPr>
      <w:spacing w:line="480" w:lineRule="auto"/>
      <w:jc w:val="both"/>
    </w:pPr>
    <w:rPr>
      <w:sz w:val="20"/>
      <w:szCs w:val="20"/>
    </w:rPr>
  </w:style>
  <w:style w:type="paragraph" w:customStyle="1" w:styleId="Level-Iblue">
    <w:name w:val="Level-I blue"/>
    <w:uiPriority w:val="99"/>
    <w:rsid w:val="00F91BE0"/>
    <w:pPr>
      <w:widowControl w:val="0"/>
      <w:tabs>
        <w:tab w:val="left" w:pos="578"/>
      </w:tabs>
      <w:autoSpaceDE w:val="0"/>
      <w:autoSpaceDN w:val="0"/>
      <w:adjustRightInd w:val="0"/>
      <w:ind w:left="578" w:hanging="578"/>
    </w:pPr>
    <w:rPr>
      <w:b/>
      <w:bCs/>
      <w:color w:val="000080"/>
      <w:szCs w:val="24"/>
    </w:rPr>
  </w:style>
  <w:style w:type="paragraph" w:customStyle="1" w:styleId="ARIAL1">
    <w:name w:val="ARIAL1"/>
    <w:basedOn w:val="Normal"/>
    <w:rsid w:val="00F91BE0"/>
    <w:pPr>
      <w:spacing w:after="120" w:line="360" w:lineRule="auto"/>
    </w:pPr>
    <w:rPr>
      <w:b/>
      <w:color w:val="000000"/>
      <w:sz w:val="24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54B6B"/>
    <w:pPr>
      <w:keepNext/>
      <w:keepLines/>
      <w:widowControl/>
      <w:numPr>
        <w:numId w:val="0"/>
      </w:numPr>
      <w:spacing w:before="480" w:after="0" w:line="276" w:lineRule="auto"/>
      <w:outlineLvl w:val="9"/>
    </w:pPr>
    <w:rPr>
      <w:rFonts w:ascii="Cambria" w:eastAsia="MS Gothic" w:hAnsi="Cambria"/>
      <w:bCs/>
      <w:color w:val="365F91"/>
      <w:szCs w:val="28"/>
      <w:lang w:val="en-US" w:eastAsia="ja-JP"/>
    </w:rPr>
  </w:style>
  <w:style w:type="paragraph" w:customStyle="1" w:styleId="arial4">
    <w:name w:val="arial4"/>
    <w:basedOn w:val="Normal"/>
    <w:rsid w:val="00D26819"/>
    <w:pPr>
      <w:spacing w:after="120" w:line="360" w:lineRule="auto"/>
    </w:pPr>
    <w:rPr>
      <w:color w:val="000000"/>
      <w:sz w:val="24"/>
      <w:szCs w:val="20"/>
    </w:rPr>
  </w:style>
  <w:style w:type="paragraph" w:customStyle="1" w:styleId="Default">
    <w:name w:val="Default"/>
    <w:rsid w:val="008536FD"/>
    <w:pPr>
      <w:autoSpaceDE w:val="0"/>
      <w:autoSpaceDN w:val="0"/>
      <w:adjustRightInd w:val="0"/>
    </w:pPr>
    <w:rPr>
      <w:rFonts w:eastAsiaTheme="minorHAns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71E30D-D276-40A2-AC2A-FB1B595928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713</Words>
  <Characters>4066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Finance</Company>
  <LinksUpToDate>false</LinksUpToDate>
  <CharactersWithSpaces>4770</CharactersWithSpaces>
  <SharedDoc>false</SharedDoc>
  <HLinks>
    <vt:vector size="54" baseType="variant">
      <vt:variant>
        <vt:i4>1507378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_Toc394555094</vt:lpwstr>
      </vt:variant>
      <vt:variant>
        <vt:i4>1507378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_Toc394555093</vt:lpwstr>
      </vt:variant>
      <vt:variant>
        <vt:i4>1507378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_Toc394555092</vt:lpwstr>
      </vt:variant>
      <vt:variant>
        <vt:i4>1507378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_Toc394555091</vt:lpwstr>
      </vt:variant>
      <vt:variant>
        <vt:i4>1507378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_Toc394555090</vt:lpwstr>
      </vt:variant>
      <vt:variant>
        <vt:i4>1441842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_Toc394555089</vt:lpwstr>
      </vt:variant>
      <vt:variant>
        <vt:i4>1441842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_Toc394555088</vt:lpwstr>
      </vt:variant>
      <vt:variant>
        <vt:i4>1441842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_Toc394555087</vt:lpwstr>
      </vt:variant>
      <vt:variant>
        <vt:i4>1441842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_Toc394555086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0789</dc:creator>
  <cp:lastModifiedBy>Sonke Dandala</cp:lastModifiedBy>
  <cp:revision>2</cp:revision>
  <cp:lastPrinted>2022-04-21T13:42:00Z</cp:lastPrinted>
  <dcterms:created xsi:type="dcterms:W3CDTF">2022-05-13T13:56:00Z</dcterms:created>
  <dcterms:modified xsi:type="dcterms:W3CDTF">2022-05-13T13:56:00Z</dcterms:modified>
</cp:coreProperties>
</file>